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line="240" w:lineRule="auto"/>
        <w:jc w:val="center"/>
      </w:pPr>
      <w:r>
        <w:rPr>
          <w:b/>
          <w:color w:val="17324D"/>
          <w:sz w:val="44"/>
        </w:rPr>
        <w:t>C.A.T.A.S.T.R.O.P.H.E.™ Tablet Production RFQ</w:t>
      </w:r>
    </w:p>
    <w:p>
      <w:pPr>
        <w:spacing w:after="80" w:line="240" w:lineRule="auto"/>
        <w:jc w:val="center"/>
      </w:pPr>
      <w:r>
        <w:rPr>
          <w:color w:val="404040"/>
          <w:sz w:val="24"/>
        </w:rPr>
        <w:t>Quote-ready specification sheet for rugged emergency-response tablets</w:t>
      </w:r>
    </w:p>
    <w:tbl>
      <w:tblPr>
        <w:tblStyle w:val="TableGrid"/>
        <w:tblW w:type="auto" w:w="0"/>
        <w:jc w:val="center"/>
        <w:tblLook w:firstColumn="1" w:firstRow="1" w:lastColumn="0" w:lastRow="0" w:noHBand="0" w:noVBand="1" w:val="04A0"/>
      </w:tblPr>
      <w:tblGrid>
        <w:gridCol w:w="5328"/>
        <w:gridCol w:w="5328"/>
      </w:tblGrid>
      <w:tr>
        <w:trPr>
          <w:cantSplit/>
          <w:tblHeader w:val="true"/>
        </w:trPr>
        <w:tc>
          <w:tcPr>
            <w:tcW w:type="dxa" w:w="5328"/>
            <w:vAlign w:val="top"/>
            <w:tcMar>
              <w:top w:w="80" w:type="dxa"/>
              <w:start w:w="80" w:type="dxa"/>
              <w:bottom w:w="80" w:type="dxa"/>
              <w:end w:w="80" w:type="dxa"/>
            </w:tcMar>
            <w:shd w:fill="17324D"/>
          </w:tcPr>
          <w:p>
            <w:pPr>
              <w:spacing w:after="30"/>
            </w:pPr>
            <w:r>
              <w:rPr>
                <w:rFonts w:ascii="Aptos" w:hAnsi="Aptos"/>
                <w:b/>
                <w:color w:val="FFFFFF"/>
                <w:sz w:val="17"/>
              </w:rPr>
              <w:t>Issuing Organization</w:t>
            </w:r>
          </w:p>
        </w:tc>
        <w:tc>
          <w:tcPr>
            <w:tcW w:type="dxa" w:w="5328"/>
            <w:vAlign w:val="top"/>
            <w:tcMar>
              <w:top w:w="80" w:type="dxa"/>
              <w:start w:w="80" w:type="dxa"/>
              <w:bottom w:w="80" w:type="dxa"/>
              <w:end w:w="80" w:type="dxa"/>
            </w:tcMar>
            <w:shd w:fill="17324D"/>
          </w:tcPr>
          <w:p>
            <w:pPr>
              <w:spacing w:after="30"/>
            </w:pPr>
            <w:r>
              <w:rPr>
                <w:rFonts w:ascii="Aptos" w:hAnsi="Aptos"/>
                <w:b/>
                <w:color w:val="FFFFFF"/>
                <w:sz w:val="17"/>
              </w:rPr>
              <w:t>Dingfelder Enterprises</w:t>
              <w:br/>
              <w:t>Walter W. Dingfelder</w:t>
              <w:br/>
              <w:t>North East, PA 16428</w:t>
              <w:br/>
              <w:t>dingfelder.co</w:t>
              <w:br/>
              <w:t>walter@dingfelder.co</w:t>
              <w:br/>
              <w:t>(814) 440-5753</w:t>
            </w:r>
          </w:p>
        </w:tc>
      </w:tr>
    </w:tbl>
    <w:p>
      <w:pPr>
        <w:pStyle w:val="Heading1"/>
        <w:spacing w:after="80" w:line="240" w:lineRule="auto"/>
      </w:pPr>
      <w:r>
        <w:t>1. RFQ Objective</w:t>
      </w:r>
    </w:p>
    <w:p>
      <w:pPr>
        <w:pStyle w:val="BodyText"/>
        <w:spacing w:after="80" w:line="240" w:lineRule="auto"/>
      </w:pPr>
      <w:r>
        <w:t>Dingfelder Enterprises is requesting production quotes for rugged C.A.T.A.S.T.R.O.P.H.E. tablets used as emergency-response endpoints in A.I.R.O.N. deployments. Vendors shall quote both Android and Windows options where available. Each option must meet the mandatory communications, location, kiosk, security, power, and ruggedness requirements listed below.</w:t>
      </w:r>
    </w:p>
    <w:p>
      <w:pPr>
        <w:pStyle w:val="BodyText"/>
        <w:spacing w:after="80" w:line="240" w:lineRule="auto"/>
      </w:pPr>
      <w:r>
        <w:t>The tablet is not a general-purpose consumer device. It is a locked, emergency-ready industrial device intended to remain available during facility incidents, communications failures, machine events, safety events, responder handoffs, and tablet-finder recovery scenarios.</w:t>
      </w:r>
    </w:p>
    <w:p>
      <w:pPr>
        <w:pStyle w:val="Heading1"/>
        <w:spacing w:after="80" w:line="240" w:lineRule="auto"/>
      </w:pPr>
      <w:r>
        <w:t>2. Quote Options Requested</w:t>
      </w:r>
    </w:p>
    <w:tbl>
      <w:tblPr>
        <w:tblStyle w:val="TableGrid"/>
        <w:tblW w:type="auto" w:w="0"/>
        <w:jc w:val="center"/>
        <w:tblLook w:firstColumn="1" w:firstRow="1" w:lastColumn="0" w:lastRow="0" w:noHBand="0" w:noVBand="1" w:val="04A0"/>
      </w:tblPr>
      <w:tblGrid>
        <w:gridCol w:w="3552"/>
        <w:gridCol w:w="3552"/>
        <w:gridCol w:w="3552"/>
      </w:tblGrid>
      <w:tr>
        <w:trPr>
          <w:cantSplit/>
          <w:tblHeader w:val="true"/>
        </w:trPr>
        <w:tc>
          <w:tcPr>
            <w:tcW w:type="dxa" w:w="3552"/>
            <w:vAlign w:val="top"/>
            <w:tcMar>
              <w:top w:w="80" w:type="dxa"/>
              <w:start w:w="80" w:type="dxa"/>
              <w:bottom w:w="80" w:type="dxa"/>
              <w:end w:w="80" w:type="dxa"/>
            </w:tcMar>
            <w:shd w:fill="17324D"/>
          </w:tcPr>
          <w:p>
            <w:pPr>
              <w:spacing w:after="30"/>
            </w:pPr>
            <w:r>
              <w:rPr>
                <w:rFonts w:ascii="Aptos" w:hAnsi="Aptos"/>
                <w:b/>
                <w:color w:val="FFFFFF"/>
                <w:sz w:val="17"/>
              </w:rPr>
              <w:t>Option</w:t>
            </w:r>
          </w:p>
        </w:tc>
        <w:tc>
          <w:tcPr>
            <w:tcW w:type="dxa" w:w="3552"/>
            <w:vAlign w:val="top"/>
            <w:tcMar>
              <w:top w:w="80" w:type="dxa"/>
              <w:start w:w="80" w:type="dxa"/>
              <w:bottom w:w="80" w:type="dxa"/>
              <w:end w:w="80" w:type="dxa"/>
            </w:tcMar>
            <w:shd w:fill="17324D"/>
          </w:tcPr>
          <w:p>
            <w:pPr>
              <w:spacing w:after="30"/>
            </w:pPr>
            <w:r>
              <w:rPr>
                <w:rFonts w:ascii="Aptos" w:hAnsi="Aptos"/>
                <w:b/>
                <w:color w:val="FFFFFF"/>
                <w:sz w:val="17"/>
              </w:rPr>
              <w:t>Build Type</w:t>
            </w:r>
          </w:p>
        </w:tc>
        <w:tc>
          <w:tcPr>
            <w:tcW w:type="dxa" w:w="3552"/>
            <w:vAlign w:val="top"/>
            <w:tcMar>
              <w:top w:w="80" w:type="dxa"/>
              <w:start w:w="80" w:type="dxa"/>
              <w:bottom w:w="80" w:type="dxa"/>
              <w:end w:w="80" w:type="dxa"/>
            </w:tcMar>
            <w:shd w:fill="17324D"/>
          </w:tcPr>
          <w:p>
            <w:pPr>
              <w:spacing w:after="30"/>
            </w:pPr>
            <w:r>
              <w:rPr>
                <w:rFonts w:ascii="Aptos" w:hAnsi="Aptos"/>
                <w:b/>
                <w:color w:val="FFFFFF"/>
                <w:sz w:val="17"/>
              </w:rPr>
              <w:t>Required Quote Scope</w:t>
            </w:r>
          </w:p>
        </w:tc>
      </w:tr>
      <w:tr>
        <w:trPr>
          <w:cantSplit/>
        </w:trPr>
        <w:tc>
          <w:tcPr>
            <w:tcW w:type="dxa" w:w="3552"/>
            <w:vAlign w:val="top"/>
            <w:tcMar>
              <w:top w:w="80" w:type="dxa"/>
              <w:start w:w="80" w:type="dxa"/>
              <w:bottom w:w="80" w:type="dxa"/>
              <w:end w:w="80" w:type="dxa"/>
            </w:tcMar>
          </w:tcPr>
          <w:p>
            <w:pPr>
              <w:spacing w:after="30"/>
            </w:pPr>
            <w:r>
              <w:rPr>
                <w:rFonts w:ascii="Aptos" w:hAnsi="Aptos"/>
                <w:sz w:val="17"/>
              </w:rPr>
              <w:t>A</w:t>
            </w:r>
          </w:p>
        </w:tc>
        <w:tc>
          <w:tcPr>
            <w:tcW w:type="dxa" w:w="3552"/>
            <w:vAlign w:val="top"/>
            <w:tcMar>
              <w:top w:w="80" w:type="dxa"/>
              <w:start w:w="80" w:type="dxa"/>
              <w:bottom w:w="80" w:type="dxa"/>
              <w:end w:w="80" w:type="dxa"/>
            </w:tcMar>
          </w:tcPr>
          <w:p>
            <w:pPr>
              <w:spacing w:after="30"/>
            </w:pPr>
            <w:r>
              <w:rPr>
                <w:rFonts w:ascii="Aptos" w:hAnsi="Aptos"/>
                <w:sz w:val="17"/>
              </w:rPr>
              <w:t>Android rugged kiosk tablet</w:t>
            </w:r>
          </w:p>
        </w:tc>
        <w:tc>
          <w:tcPr>
            <w:tcW w:type="dxa" w:w="3552"/>
            <w:vAlign w:val="top"/>
            <w:tcMar>
              <w:top w:w="80" w:type="dxa"/>
              <w:start w:w="80" w:type="dxa"/>
              <w:bottom w:w="80" w:type="dxa"/>
              <w:end w:w="80" w:type="dxa"/>
            </w:tcMar>
          </w:tcPr>
          <w:p>
            <w:pPr>
              <w:spacing w:after="30"/>
            </w:pPr>
            <w:r>
              <w:rPr>
                <w:rFonts w:ascii="Aptos" w:hAnsi="Aptos"/>
                <w:sz w:val="17"/>
              </w:rPr>
              <w:t>Primary recommended path. Quote rugged Android Enterprise/dedicated-device capable tablets with full mandatory communications hardware, dock, charger, provisioning, and fleet management options.</w:t>
            </w:r>
          </w:p>
        </w:tc>
      </w:tr>
      <w:tr>
        <w:trPr>
          <w:cantSplit/>
        </w:trPr>
        <w:tc>
          <w:tcPr>
            <w:tcW w:type="dxa" w:w="3552"/>
            <w:vAlign w:val="top"/>
            <w:tcMar>
              <w:top w:w="80" w:type="dxa"/>
              <w:start w:w="80" w:type="dxa"/>
              <w:bottom w:w="80" w:type="dxa"/>
              <w:end w:w="80" w:type="dxa"/>
            </w:tcMar>
            <w:shd w:fill="F2F2F2"/>
          </w:tcPr>
          <w:p>
            <w:pPr>
              <w:spacing w:after="30"/>
            </w:pPr>
            <w:r>
              <w:rPr>
                <w:rFonts w:ascii="Aptos" w:hAnsi="Aptos"/>
                <w:sz w:val="17"/>
              </w:rPr>
              <w:t>B</w:t>
            </w:r>
          </w:p>
        </w:tc>
        <w:tc>
          <w:tcPr>
            <w:tcW w:type="dxa" w:w="3552"/>
            <w:vAlign w:val="top"/>
            <w:tcMar>
              <w:top w:w="80" w:type="dxa"/>
              <w:start w:w="80" w:type="dxa"/>
              <w:bottom w:w="80" w:type="dxa"/>
              <w:end w:w="80" w:type="dxa"/>
            </w:tcMar>
            <w:shd w:fill="F2F2F2"/>
          </w:tcPr>
          <w:p>
            <w:pPr>
              <w:spacing w:after="30"/>
            </w:pPr>
            <w:r>
              <w:rPr>
                <w:rFonts w:ascii="Aptos" w:hAnsi="Aptos"/>
                <w:sz w:val="17"/>
              </w:rPr>
              <w:t>Windows rugged kiosk tablet</w:t>
            </w:r>
          </w:p>
        </w:tc>
        <w:tc>
          <w:tcPr>
            <w:tcW w:type="dxa" w:w="3552"/>
            <w:vAlign w:val="top"/>
            <w:tcMar>
              <w:top w:w="80" w:type="dxa"/>
              <w:start w:w="80" w:type="dxa"/>
              <w:bottom w:w="80" w:type="dxa"/>
              <w:end w:w="80" w:type="dxa"/>
            </w:tcMar>
            <w:shd w:fill="F2F2F2"/>
          </w:tcPr>
          <w:p>
            <w:pPr>
              <w:spacing w:after="30"/>
            </w:pPr>
            <w:r>
              <w:rPr>
                <w:rFonts w:ascii="Aptos" w:hAnsi="Aptos"/>
                <w:sz w:val="17"/>
              </w:rPr>
              <w:t>Customer-IT alternate path. Quote rugged Windows 11 Pro/Enterprise/IoT-capable tablets with assigned-access/kiosk support, full mandatory communications hardware, dock, charger, provisioning, and fleet management options.</w:t>
            </w:r>
          </w:p>
        </w:tc>
      </w:tr>
      <w:tr>
        <w:trPr>
          <w:cantSplit/>
        </w:trPr>
        <w:tc>
          <w:tcPr>
            <w:tcW w:type="dxa" w:w="3552"/>
            <w:vAlign w:val="top"/>
            <w:tcMar>
              <w:top w:w="80" w:type="dxa"/>
              <w:start w:w="80" w:type="dxa"/>
              <w:bottom w:w="80" w:type="dxa"/>
              <w:end w:w="80" w:type="dxa"/>
            </w:tcMar>
          </w:tcPr>
          <w:p>
            <w:pPr>
              <w:spacing w:after="30"/>
            </w:pPr>
            <w:r>
              <w:rPr>
                <w:rFonts w:ascii="Aptos" w:hAnsi="Aptos"/>
                <w:sz w:val="17"/>
              </w:rPr>
              <w:t>C</w:t>
            </w:r>
          </w:p>
        </w:tc>
        <w:tc>
          <w:tcPr>
            <w:tcW w:type="dxa" w:w="3552"/>
            <w:vAlign w:val="top"/>
            <w:tcMar>
              <w:top w:w="80" w:type="dxa"/>
              <w:start w:w="80" w:type="dxa"/>
              <w:bottom w:w="80" w:type="dxa"/>
              <w:end w:w="80" w:type="dxa"/>
            </w:tcMar>
          </w:tcPr>
          <w:p>
            <w:pPr>
              <w:spacing w:after="30"/>
            </w:pPr>
            <w:r>
              <w:rPr>
                <w:rFonts w:ascii="Aptos" w:hAnsi="Aptos"/>
                <w:sz w:val="17"/>
              </w:rPr>
              <w:t>Enhanced emergency field unit</w:t>
            </w:r>
          </w:p>
        </w:tc>
        <w:tc>
          <w:tcPr>
            <w:tcW w:type="dxa" w:w="3552"/>
            <w:vAlign w:val="top"/>
            <w:tcMar>
              <w:top w:w="80" w:type="dxa"/>
              <w:start w:w="80" w:type="dxa"/>
              <w:bottom w:w="80" w:type="dxa"/>
              <w:end w:w="80" w:type="dxa"/>
            </w:tcMar>
          </w:tcPr>
          <w:p>
            <w:pPr>
              <w:spacing w:after="30"/>
            </w:pPr>
            <w:r>
              <w:rPr>
                <w:rFonts w:ascii="Aptos" w:hAnsi="Aptos"/>
                <w:sz w:val="17"/>
              </w:rPr>
              <w:t>Optional upgrade concept. Quote high-visibility shell, handle, strap, emergency label set, asset serialization, enhanced speaker/alert hardware, and wall-dock package if available.</w:t>
            </w:r>
          </w:p>
        </w:tc>
      </w:tr>
    </w:tbl>
    <w:p>
      <w:r>
        <w:br w:type="page"/>
      </w:r>
    </w:p>
    <w:p>
      <w:pPr>
        <w:pStyle w:val="Heading1"/>
        <w:spacing w:after="80" w:line="240" w:lineRule="auto"/>
      </w:pPr>
      <w:r>
        <w:t>3. Mandatory Communications and Location Baseline</w:t>
      </w:r>
    </w:p>
    <w:p>
      <w:pPr>
        <w:pStyle w:val="BodyText"/>
        <w:spacing w:after="80" w:line="240" w:lineRule="auto"/>
      </w:pPr>
      <w:r>
        <w:t>The following capabilities are mandatory on every production tablet. They shall not be quoted as optional add-ons unless the vendor is separating base tablet cost from accessory or service-plan cost. Any exception must be clearly identified as a non-compliance item.</w:t>
      </w:r>
    </w:p>
    <w:tbl>
      <w:tblPr>
        <w:tblStyle w:val="TableGrid"/>
        <w:tblW w:type="auto" w:w="0"/>
        <w:jc w:val="center"/>
        <w:tblLook w:firstColumn="1" w:firstRow="1" w:lastColumn="0" w:lastRow="0" w:noHBand="0" w:noVBand="1" w:val="04A0"/>
      </w:tblPr>
      <w:tblGrid>
        <w:gridCol w:w="2664"/>
        <w:gridCol w:w="2664"/>
        <w:gridCol w:w="2664"/>
        <w:gridCol w:w="2664"/>
      </w:tblGrid>
      <w:tr>
        <w:trPr>
          <w:cantSplit/>
          <w:tblHeader w:val="true"/>
        </w:trPr>
        <w:tc>
          <w:tcPr>
            <w:tcW w:type="dxa" w:w="2664"/>
            <w:vAlign w:val="top"/>
            <w:tcMar>
              <w:top w:w="80" w:type="dxa"/>
              <w:start w:w="80" w:type="dxa"/>
              <w:bottom w:w="80" w:type="dxa"/>
              <w:end w:w="80" w:type="dxa"/>
            </w:tcMar>
            <w:shd w:fill="17324D"/>
          </w:tcPr>
          <w:p>
            <w:pPr>
              <w:spacing w:after="30"/>
            </w:pPr>
            <w:r>
              <w:rPr>
                <w:rFonts w:ascii="Aptos" w:hAnsi="Aptos"/>
                <w:b/>
                <w:color w:val="FFFFFF"/>
                <w:sz w:val="17"/>
              </w:rPr>
              <w:t>Capability</w:t>
            </w:r>
          </w:p>
        </w:tc>
        <w:tc>
          <w:tcPr>
            <w:tcW w:type="dxa" w:w="2664"/>
            <w:vAlign w:val="top"/>
            <w:tcMar>
              <w:top w:w="80" w:type="dxa"/>
              <w:start w:w="80" w:type="dxa"/>
              <w:bottom w:w="80" w:type="dxa"/>
              <w:end w:w="80" w:type="dxa"/>
            </w:tcMar>
            <w:shd w:fill="17324D"/>
          </w:tcPr>
          <w:p>
            <w:pPr>
              <w:spacing w:after="30"/>
            </w:pPr>
            <w:r>
              <w:rPr>
                <w:rFonts w:ascii="Aptos" w:hAnsi="Aptos"/>
                <w:b/>
                <w:color w:val="FFFFFF"/>
                <w:sz w:val="17"/>
              </w:rPr>
              <w:t>Status</w:t>
            </w:r>
          </w:p>
        </w:tc>
        <w:tc>
          <w:tcPr>
            <w:tcW w:type="dxa" w:w="2664"/>
            <w:vAlign w:val="top"/>
            <w:tcMar>
              <w:top w:w="80" w:type="dxa"/>
              <w:start w:w="80" w:type="dxa"/>
              <w:bottom w:w="80" w:type="dxa"/>
              <w:end w:w="80" w:type="dxa"/>
            </w:tcMar>
            <w:shd w:fill="17324D"/>
          </w:tcPr>
          <w:p>
            <w:pPr>
              <w:spacing w:after="30"/>
            </w:pPr>
            <w:r>
              <w:rPr>
                <w:rFonts w:ascii="Aptos" w:hAnsi="Aptos"/>
                <w:b/>
                <w:color w:val="FFFFFF"/>
                <w:sz w:val="17"/>
              </w:rPr>
              <w:t>Required Purpose</w:t>
            </w:r>
          </w:p>
        </w:tc>
        <w:tc>
          <w:tcPr>
            <w:tcW w:type="dxa" w:w="2664"/>
            <w:vAlign w:val="top"/>
            <w:tcMar>
              <w:top w:w="80" w:type="dxa"/>
              <w:start w:w="80" w:type="dxa"/>
              <w:bottom w:w="80" w:type="dxa"/>
              <w:end w:w="80" w:type="dxa"/>
            </w:tcMar>
            <w:shd w:fill="17324D"/>
          </w:tcPr>
          <w:p>
            <w:pPr>
              <w:spacing w:after="30"/>
            </w:pPr>
            <w:r>
              <w:rPr>
                <w:rFonts w:ascii="Aptos" w:hAnsi="Aptos"/>
                <w:b/>
                <w:color w:val="FFFFFF"/>
                <w:sz w:val="17"/>
              </w:rPr>
              <w:t>Vendor Must Identify</w:t>
            </w:r>
          </w:p>
        </w:tc>
      </w:tr>
      <w:tr>
        <w:trPr>
          <w:cantSplit/>
        </w:trPr>
        <w:tc>
          <w:tcPr>
            <w:tcW w:type="dxa" w:w="2664"/>
            <w:vAlign w:val="top"/>
            <w:tcMar>
              <w:top w:w="80" w:type="dxa"/>
              <w:start w:w="80" w:type="dxa"/>
              <w:bottom w:w="80" w:type="dxa"/>
              <w:end w:w="80" w:type="dxa"/>
            </w:tcMar>
          </w:tcPr>
          <w:p>
            <w:pPr>
              <w:spacing w:after="30"/>
            </w:pPr>
            <w:r>
              <w:rPr>
                <w:rFonts w:ascii="Aptos" w:hAnsi="Aptos"/>
                <w:sz w:val="17"/>
              </w:rPr>
              <w:t>Wi-Fi</w:t>
            </w:r>
          </w:p>
        </w:tc>
        <w:tc>
          <w:tcPr>
            <w:tcW w:type="dxa" w:w="2664"/>
            <w:vAlign w:val="top"/>
            <w:tcMar>
              <w:top w:w="80" w:type="dxa"/>
              <w:start w:w="80" w:type="dxa"/>
              <w:bottom w:w="80" w:type="dxa"/>
              <w:end w:w="80" w:type="dxa"/>
            </w:tcMar>
          </w:tcPr>
          <w:p>
            <w:pPr>
              <w:spacing w:after="30"/>
            </w:pPr>
            <w:r>
              <w:rPr>
                <w:rFonts w:ascii="Aptos" w:hAnsi="Aptos"/>
                <w:sz w:val="17"/>
              </w:rPr>
              <w:t>Mandatory</w:t>
            </w:r>
          </w:p>
        </w:tc>
        <w:tc>
          <w:tcPr>
            <w:tcW w:type="dxa" w:w="2664"/>
            <w:vAlign w:val="top"/>
            <w:tcMar>
              <w:top w:w="80" w:type="dxa"/>
              <w:start w:w="80" w:type="dxa"/>
              <w:bottom w:w="80" w:type="dxa"/>
              <w:end w:w="80" w:type="dxa"/>
            </w:tcMar>
          </w:tcPr>
          <w:p>
            <w:pPr>
              <w:spacing w:after="30"/>
            </w:pPr>
            <w:r>
              <w:rPr>
                <w:rFonts w:ascii="Aptos" w:hAnsi="Aptos"/>
                <w:sz w:val="17"/>
              </w:rPr>
              <w:t>Starlink connection, VOIP, A.I.R.O.N./V.A.U.L.T. sync, software updates during approved maintenance windows.</w:t>
            </w:r>
          </w:p>
        </w:tc>
        <w:tc>
          <w:tcPr>
            <w:tcW w:type="dxa" w:w="2664"/>
            <w:vAlign w:val="top"/>
            <w:tcMar>
              <w:top w:w="80" w:type="dxa"/>
              <w:start w:w="80" w:type="dxa"/>
              <w:bottom w:w="80" w:type="dxa"/>
              <w:end w:w="80" w:type="dxa"/>
            </w:tcMar>
          </w:tcPr>
          <w:p>
            <w:pPr>
              <w:spacing w:after="30"/>
            </w:pPr>
            <w:r>
              <w:rPr>
                <w:rFonts w:ascii="Aptos" w:hAnsi="Aptos"/>
                <w:sz w:val="17"/>
              </w:rPr>
              <w:t>Wi-Fi version, supported bands, security support, roaming behavior.</w:t>
            </w:r>
          </w:p>
        </w:tc>
      </w:tr>
      <w:tr>
        <w:trPr>
          <w:cantSplit/>
        </w:trPr>
        <w:tc>
          <w:tcPr>
            <w:tcW w:type="dxa" w:w="2664"/>
            <w:vAlign w:val="top"/>
            <w:tcMar>
              <w:top w:w="80" w:type="dxa"/>
              <w:start w:w="80" w:type="dxa"/>
              <w:bottom w:w="80" w:type="dxa"/>
              <w:end w:w="80" w:type="dxa"/>
            </w:tcMar>
            <w:shd w:fill="F2F2F2"/>
          </w:tcPr>
          <w:p>
            <w:pPr>
              <w:spacing w:after="30"/>
            </w:pPr>
            <w:r>
              <w:rPr>
                <w:rFonts w:ascii="Aptos" w:hAnsi="Aptos"/>
                <w:sz w:val="17"/>
              </w:rPr>
              <w:t>Bluetooth</w:t>
            </w:r>
          </w:p>
        </w:tc>
        <w:tc>
          <w:tcPr>
            <w:tcW w:type="dxa" w:w="2664"/>
            <w:vAlign w:val="top"/>
            <w:tcMar>
              <w:top w:w="80" w:type="dxa"/>
              <w:start w:w="80" w:type="dxa"/>
              <w:bottom w:w="80" w:type="dxa"/>
              <w:end w:w="80" w:type="dxa"/>
            </w:tcMar>
            <w:shd w:fill="F2F2F2"/>
          </w:tcPr>
          <w:p>
            <w:pPr>
              <w:spacing w:after="30"/>
            </w:pPr>
            <w:r>
              <w:rPr>
                <w:rFonts w:ascii="Aptos" w:hAnsi="Aptos"/>
                <w:sz w:val="17"/>
              </w:rPr>
              <w:t>Mandatory</w:t>
            </w:r>
          </w:p>
        </w:tc>
        <w:tc>
          <w:tcPr>
            <w:tcW w:type="dxa" w:w="2664"/>
            <w:vAlign w:val="top"/>
            <w:tcMar>
              <w:top w:w="80" w:type="dxa"/>
              <w:start w:w="80" w:type="dxa"/>
              <w:bottom w:w="80" w:type="dxa"/>
              <w:end w:w="80" w:type="dxa"/>
            </w:tcMar>
            <w:shd w:fill="F2F2F2"/>
          </w:tcPr>
          <w:p>
            <w:pPr>
              <w:spacing w:after="30"/>
            </w:pPr>
            <w:r>
              <w:rPr>
                <w:rFonts w:ascii="Aptos" w:hAnsi="Aptos"/>
                <w:sz w:val="17"/>
              </w:rPr>
              <w:t>Alternate short-range connection path to the A.I.R.O.N. base when Wi-Fi is unavailable.</w:t>
            </w:r>
          </w:p>
        </w:tc>
        <w:tc>
          <w:tcPr>
            <w:tcW w:type="dxa" w:w="2664"/>
            <w:vAlign w:val="top"/>
            <w:tcMar>
              <w:top w:w="80" w:type="dxa"/>
              <w:start w:w="80" w:type="dxa"/>
              <w:bottom w:w="80" w:type="dxa"/>
              <w:end w:w="80" w:type="dxa"/>
            </w:tcMar>
            <w:shd w:fill="F2F2F2"/>
          </w:tcPr>
          <w:p>
            <w:pPr>
              <w:spacing w:after="30"/>
            </w:pPr>
            <w:r>
              <w:rPr>
                <w:rFonts w:ascii="Aptos" w:hAnsi="Aptos"/>
                <w:sz w:val="17"/>
              </w:rPr>
              <w:t>Bluetooth version, BLE/classic support, pairing controls, supported profiles/APIs.</w:t>
            </w:r>
          </w:p>
        </w:tc>
      </w:tr>
      <w:tr>
        <w:trPr>
          <w:cantSplit/>
        </w:trPr>
        <w:tc>
          <w:tcPr>
            <w:tcW w:type="dxa" w:w="2664"/>
            <w:vAlign w:val="top"/>
            <w:tcMar>
              <w:top w:w="80" w:type="dxa"/>
              <w:start w:w="80" w:type="dxa"/>
              <w:bottom w:w="80" w:type="dxa"/>
              <w:end w:w="80" w:type="dxa"/>
            </w:tcMar>
          </w:tcPr>
          <w:p>
            <w:pPr>
              <w:spacing w:after="30"/>
            </w:pPr>
            <w:r>
              <w:rPr>
                <w:rFonts w:ascii="Aptos" w:hAnsi="Aptos"/>
                <w:sz w:val="17"/>
              </w:rPr>
              <w:t>GPS/GNSS</w:t>
            </w:r>
          </w:p>
        </w:tc>
        <w:tc>
          <w:tcPr>
            <w:tcW w:type="dxa" w:w="2664"/>
            <w:vAlign w:val="top"/>
            <w:tcMar>
              <w:top w:w="80" w:type="dxa"/>
              <w:start w:w="80" w:type="dxa"/>
              <w:bottom w:w="80" w:type="dxa"/>
              <w:end w:w="80" w:type="dxa"/>
            </w:tcMar>
          </w:tcPr>
          <w:p>
            <w:pPr>
              <w:spacing w:after="30"/>
            </w:pPr>
            <w:r>
              <w:rPr>
                <w:rFonts w:ascii="Aptos" w:hAnsi="Aptos"/>
                <w:sz w:val="17"/>
              </w:rPr>
              <w:t>Mandatory</w:t>
            </w:r>
          </w:p>
        </w:tc>
        <w:tc>
          <w:tcPr>
            <w:tcW w:type="dxa" w:w="2664"/>
            <w:vAlign w:val="top"/>
            <w:tcMar>
              <w:top w:w="80" w:type="dxa"/>
              <w:start w:w="80" w:type="dxa"/>
              <w:bottom w:w="80" w:type="dxa"/>
              <w:end w:w="80" w:type="dxa"/>
            </w:tcMar>
          </w:tcPr>
          <w:p>
            <w:pPr>
              <w:spacing w:after="30"/>
            </w:pPr>
            <w:r>
              <w:rPr>
                <w:rFonts w:ascii="Aptos" w:hAnsi="Aptos"/>
                <w:sz w:val="17"/>
              </w:rPr>
              <w:t>Constant tablet location, tablet finder, responder awareness, Google Maps/facility map projection, last-known recovery.</w:t>
            </w:r>
          </w:p>
        </w:tc>
        <w:tc>
          <w:tcPr>
            <w:tcW w:type="dxa" w:w="2664"/>
            <w:vAlign w:val="top"/>
            <w:tcMar>
              <w:top w:w="80" w:type="dxa"/>
              <w:start w:w="80" w:type="dxa"/>
              <w:bottom w:w="80" w:type="dxa"/>
              <w:end w:w="80" w:type="dxa"/>
            </w:tcMar>
          </w:tcPr>
          <w:p>
            <w:pPr>
              <w:spacing w:after="30"/>
            </w:pPr>
            <w:r>
              <w:rPr>
                <w:rFonts w:ascii="Aptos" w:hAnsi="Aptos"/>
                <w:sz w:val="17"/>
              </w:rPr>
              <w:t>Supported constellations, location accuracy, indoor/assisted modes, update interval support.</w:t>
            </w:r>
          </w:p>
        </w:tc>
      </w:tr>
      <w:tr>
        <w:trPr>
          <w:cantSplit/>
        </w:trPr>
        <w:tc>
          <w:tcPr>
            <w:tcW w:type="dxa" w:w="2664"/>
            <w:vAlign w:val="top"/>
            <w:tcMar>
              <w:top w:w="80" w:type="dxa"/>
              <w:start w:w="80" w:type="dxa"/>
              <w:bottom w:w="80" w:type="dxa"/>
              <w:end w:w="80" w:type="dxa"/>
            </w:tcMar>
            <w:shd w:fill="F2F2F2"/>
          </w:tcPr>
          <w:p>
            <w:pPr>
              <w:spacing w:after="30"/>
            </w:pPr>
            <w:r>
              <w:rPr>
                <w:rFonts w:ascii="Aptos" w:hAnsi="Aptos"/>
                <w:sz w:val="17"/>
              </w:rPr>
              <w:t>LTE/5G Cellular</w:t>
            </w:r>
          </w:p>
        </w:tc>
        <w:tc>
          <w:tcPr>
            <w:tcW w:type="dxa" w:w="2664"/>
            <w:vAlign w:val="top"/>
            <w:tcMar>
              <w:top w:w="80" w:type="dxa"/>
              <w:start w:w="80" w:type="dxa"/>
              <w:bottom w:w="80" w:type="dxa"/>
              <w:end w:w="80" w:type="dxa"/>
            </w:tcMar>
            <w:shd w:fill="F2F2F2"/>
          </w:tcPr>
          <w:p>
            <w:pPr>
              <w:spacing w:after="30"/>
            </w:pPr>
            <w:r>
              <w:rPr>
                <w:rFonts w:ascii="Aptos" w:hAnsi="Aptos"/>
                <w:sz w:val="17"/>
              </w:rPr>
              <w:t>Mandatory</w:t>
            </w:r>
          </w:p>
        </w:tc>
        <w:tc>
          <w:tcPr>
            <w:tcW w:type="dxa" w:w="2664"/>
            <w:vAlign w:val="top"/>
            <w:tcMar>
              <w:top w:w="80" w:type="dxa"/>
              <w:start w:w="80" w:type="dxa"/>
              <w:bottom w:w="80" w:type="dxa"/>
              <w:end w:w="80" w:type="dxa"/>
            </w:tcMar>
            <w:shd w:fill="F2F2F2"/>
          </w:tcPr>
          <w:p>
            <w:pPr>
              <w:spacing w:after="30"/>
            </w:pPr>
            <w:r>
              <w:rPr>
                <w:rFonts w:ascii="Aptos" w:hAnsi="Aptos"/>
                <w:sz w:val="17"/>
              </w:rPr>
              <w:t>Off-site emergency data fallback, SMS path, tablet tracking, facility/responder communications when Wi-Fi/Starlink/local infrastructure is unavailable.</w:t>
            </w:r>
          </w:p>
        </w:tc>
        <w:tc>
          <w:tcPr>
            <w:tcW w:type="dxa" w:w="2664"/>
            <w:vAlign w:val="top"/>
            <w:tcMar>
              <w:top w:w="80" w:type="dxa"/>
              <w:start w:w="80" w:type="dxa"/>
              <w:bottom w:w="80" w:type="dxa"/>
              <w:end w:w="80" w:type="dxa"/>
            </w:tcMar>
            <w:shd w:fill="F2F2F2"/>
          </w:tcPr>
          <w:p>
            <w:pPr>
              <w:spacing w:after="30"/>
            </w:pPr>
            <w:r>
              <w:rPr>
                <w:rFonts w:ascii="Aptos" w:hAnsi="Aptos"/>
                <w:sz w:val="17"/>
              </w:rPr>
              <w:t>LTE minimum, 5G preferred; carrier bands, SIM/eSIM support, carrier certification, antenna options.</w:t>
            </w:r>
          </w:p>
        </w:tc>
      </w:tr>
      <w:tr>
        <w:trPr>
          <w:cantSplit/>
        </w:trPr>
        <w:tc>
          <w:tcPr>
            <w:tcW w:type="dxa" w:w="2664"/>
            <w:vAlign w:val="top"/>
            <w:tcMar>
              <w:top w:w="80" w:type="dxa"/>
              <w:start w:w="80" w:type="dxa"/>
              <w:bottom w:w="80" w:type="dxa"/>
              <w:end w:w="80" w:type="dxa"/>
            </w:tcMar>
          </w:tcPr>
          <w:p>
            <w:pPr>
              <w:spacing w:after="30"/>
            </w:pPr>
            <w:r>
              <w:rPr>
                <w:rFonts w:ascii="Aptos" w:hAnsi="Aptos"/>
                <w:sz w:val="17"/>
              </w:rPr>
              <w:t>SMS/Text Messaging</w:t>
            </w:r>
          </w:p>
        </w:tc>
        <w:tc>
          <w:tcPr>
            <w:tcW w:type="dxa" w:w="2664"/>
            <w:vAlign w:val="top"/>
            <w:tcMar>
              <w:top w:w="80" w:type="dxa"/>
              <w:start w:w="80" w:type="dxa"/>
              <w:bottom w:w="80" w:type="dxa"/>
              <w:end w:w="80" w:type="dxa"/>
            </w:tcMar>
          </w:tcPr>
          <w:p>
            <w:pPr>
              <w:spacing w:after="30"/>
            </w:pPr>
            <w:r>
              <w:rPr>
                <w:rFonts w:ascii="Aptos" w:hAnsi="Aptos"/>
                <w:sz w:val="17"/>
              </w:rPr>
              <w:t>Mandatory</w:t>
            </w:r>
          </w:p>
        </w:tc>
        <w:tc>
          <w:tcPr>
            <w:tcW w:type="dxa" w:w="2664"/>
            <w:vAlign w:val="top"/>
            <w:tcMar>
              <w:top w:w="80" w:type="dxa"/>
              <w:start w:w="80" w:type="dxa"/>
              <w:bottom w:w="80" w:type="dxa"/>
              <w:end w:w="80" w:type="dxa"/>
            </w:tcMar>
          </w:tcPr>
          <w:p>
            <w:pPr>
              <w:spacing w:after="30"/>
            </w:pPr>
            <w:r>
              <w:rPr>
                <w:rFonts w:ascii="Aptos" w:hAnsi="Aptos"/>
                <w:sz w:val="17"/>
              </w:rPr>
              <w:t>Emergency text alerts, responder/user notification, fallback communication, tablet-finder messages.</w:t>
            </w:r>
          </w:p>
        </w:tc>
        <w:tc>
          <w:tcPr>
            <w:tcW w:type="dxa" w:w="2664"/>
            <w:vAlign w:val="top"/>
            <w:tcMar>
              <w:top w:w="80" w:type="dxa"/>
              <w:start w:w="80" w:type="dxa"/>
              <w:bottom w:w="80" w:type="dxa"/>
              <w:end w:w="80" w:type="dxa"/>
            </w:tcMar>
          </w:tcPr>
          <w:p>
            <w:pPr>
              <w:spacing w:after="30"/>
            </w:pPr>
            <w:r>
              <w:rPr>
                <w:rFonts w:ascii="Aptos" w:hAnsi="Aptos"/>
                <w:sz w:val="17"/>
              </w:rPr>
              <w:t>Native cellular SMS, carrier SMS, or approved gateway; queue/resend behavior; logging support.</w:t>
            </w:r>
          </w:p>
        </w:tc>
      </w:tr>
      <w:tr>
        <w:trPr>
          <w:cantSplit/>
        </w:trPr>
        <w:tc>
          <w:tcPr>
            <w:tcW w:type="dxa" w:w="2664"/>
            <w:vAlign w:val="top"/>
            <w:tcMar>
              <w:top w:w="80" w:type="dxa"/>
              <w:start w:w="80" w:type="dxa"/>
              <w:bottom w:w="80" w:type="dxa"/>
              <w:end w:w="80" w:type="dxa"/>
            </w:tcMar>
            <w:shd w:fill="F2F2F2"/>
          </w:tcPr>
          <w:p>
            <w:pPr>
              <w:spacing w:after="30"/>
            </w:pPr>
            <w:r>
              <w:rPr>
                <w:rFonts w:ascii="Aptos" w:hAnsi="Aptos"/>
                <w:sz w:val="17"/>
              </w:rPr>
              <w:t>Frequent Location Snapshot</w:t>
            </w:r>
          </w:p>
        </w:tc>
        <w:tc>
          <w:tcPr>
            <w:tcW w:type="dxa" w:w="2664"/>
            <w:vAlign w:val="top"/>
            <w:tcMar>
              <w:top w:w="80" w:type="dxa"/>
              <w:start w:w="80" w:type="dxa"/>
              <w:bottom w:w="80" w:type="dxa"/>
              <w:end w:w="80" w:type="dxa"/>
            </w:tcMar>
            <w:shd w:fill="F2F2F2"/>
          </w:tcPr>
          <w:p>
            <w:pPr>
              <w:spacing w:after="30"/>
            </w:pPr>
            <w:r>
              <w:rPr>
                <w:rFonts w:ascii="Aptos" w:hAnsi="Aptos"/>
                <w:sz w:val="17"/>
              </w:rPr>
              <w:t>Mandatory</w:t>
            </w:r>
          </w:p>
        </w:tc>
        <w:tc>
          <w:tcPr>
            <w:tcW w:type="dxa" w:w="2664"/>
            <w:vAlign w:val="top"/>
            <w:tcMar>
              <w:top w:w="80" w:type="dxa"/>
              <w:start w:w="80" w:type="dxa"/>
              <w:bottom w:w="80" w:type="dxa"/>
              <w:end w:w="80" w:type="dxa"/>
            </w:tcMar>
            <w:shd w:fill="F2F2F2"/>
          </w:tcPr>
          <w:p>
            <w:pPr>
              <w:spacing w:after="30"/>
            </w:pPr>
            <w:r>
              <w:rPr>
                <w:rFonts w:ascii="Aptos" w:hAnsi="Aptos"/>
                <w:sz w:val="17"/>
              </w:rPr>
              <w:t>Persistent last-known tablet location with timestamp, battery, connection state, and device status.</w:t>
            </w:r>
          </w:p>
        </w:tc>
        <w:tc>
          <w:tcPr>
            <w:tcW w:type="dxa" w:w="2664"/>
            <w:vAlign w:val="top"/>
            <w:tcMar>
              <w:top w:w="80" w:type="dxa"/>
              <w:start w:w="80" w:type="dxa"/>
              <w:bottom w:w="80" w:type="dxa"/>
              <w:end w:w="80" w:type="dxa"/>
            </w:tcMar>
            <w:shd w:fill="F2F2F2"/>
          </w:tcPr>
          <w:p>
            <w:pPr>
              <w:spacing w:after="30"/>
            </w:pPr>
            <w:r>
              <w:rPr>
                <w:rFonts w:ascii="Aptos" w:hAnsi="Aptos"/>
                <w:sz w:val="17"/>
              </w:rPr>
              <w:t>Configurable refresh intervals, offline storage method, export/API capability.</w:t>
            </w:r>
          </w:p>
        </w:tc>
      </w:tr>
    </w:tbl>
    <w:p>
      <w:pPr>
        <w:pStyle w:val="Heading1"/>
        <w:spacing w:after="80" w:line="240" w:lineRule="auto"/>
      </w:pPr>
      <w:r>
        <w:t>4. Emergency Communications Behavior</w:t>
      </w:r>
    </w:p>
    <w:p>
      <w:pPr>
        <w:pStyle w:val="ListBullet"/>
        <w:spacing w:after="80" w:line="240" w:lineRule="auto"/>
        <w:ind w:left="360"/>
      </w:pPr>
      <w:r>
        <w:t>Wi-Fi shall support Starlink-based internet connectivity and VOIP calling or push-to-talk workflows.</w:t>
      </w:r>
    </w:p>
    <w:p>
      <w:pPr>
        <w:pStyle w:val="ListBullet"/>
        <w:spacing w:after="80" w:line="240" w:lineRule="auto"/>
        <w:ind w:left="360"/>
      </w:pPr>
      <w:r>
        <w:t>Cellular shall provide independent off-site fallback for emergency data, SMS, location reporting, and fleet visibility.</w:t>
      </w:r>
    </w:p>
    <w:p>
      <w:pPr>
        <w:pStyle w:val="ListBullet"/>
        <w:spacing w:after="80" w:line="240" w:lineRule="auto"/>
        <w:ind w:left="360"/>
      </w:pPr>
      <w:r>
        <w:t>SMS shall function as an emergency communication channel when Wi-Fi/VOIP is not available.</w:t>
      </w:r>
    </w:p>
    <w:p>
      <w:pPr>
        <w:pStyle w:val="ListBullet"/>
        <w:spacing w:after="80" w:line="240" w:lineRule="auto"/>
        <w:ind w:left="360"/>
      </w:pPr>
      <w:r>
        <w:t>Bluetooth shall provide a local fallback path between the tablet and the A.I.R.O.N. base station if Wi-Fi is unavailable.</w:t>
      </w:r>
    </w:p>
    <w:p>
      <w:pPr>
        <w:pStyle w:val="ListBullet"/>
        <w:spacing w:after="80" w:line="240" w:lineRule="auto"/>
        <w:ind w:left="360"/>
      </w:pPr>
      <w:r>
        <w:t>The tablet shall maintain and refresh a last-known-location snapshot frequently. The snapshot shall include tablet ID, timestamp, GPS/GNSS position, battery state, communication state, and device status.</w:t>
      </w:r>
    </w:p>
    <w:p>
      <w:pPr>
        <w:pStyle w:val="ListBullet"/>
        <w:spacing w:after="80" w:line="240" w:lineRule="auto"/>
        <w:ind w:left="360"/>
      </w:pPr>
      <w:r>
        <w:t>Failed outbound messages or event updates should queue locally and transmit automatically when a valid communication path returns.</w:t>
      </w:r>
    </w:p>
    <w:p>
      <w:pPr>
        <w:pStyle w:val="ListBullet"/>
        <w:spacing w:after="80" w:line="240" w:lineRule="auto"/>
        <w:ind w:left="360"/>
      </w:pPr>
      <w:r>
        <w:t>Vendor shall identify whether the tablet supports cellular voice, cellular data only, SMS, eSIM, physical SIM, dual SIM, or carrier-specific activation requirements.</w:t>
      </w:r>
    </w:p>
    <w:p>
      <w:pPr>
        <w:pStyle w:val="Heading1"/>
        <w:spacing w:after="80" w:line="240" w:lineRule="auto"/>
      </w:pPr>
      <w:r>
        <w:t>5. Hardware Requirements - Shared Baseline</w:t>
      </w:r>
    </w:p>
    <w:tbl>
      <w:tblPr>
        <w:tblStyle w:val="TableGrid"/>
        <w:tblW w:type="auto" w:w="0"/>
        <w:jc w:val="center"/>
        <w:tblLook w:firstColumn="1" w:firstRow="1" w:lastColumn="0" w:lastRow="0" w:noHBand="0" w:noVBand="1" w:val="04A0"/>
      </w:tblPr>
      <w:tblGrid>
        <w:gridCol w:w="2664"/>
        <w:gridCol w:w="2664"/>
        <w:gridCol w:w="2664"/>
        <w:gridCol w:w="2664"/>
      </w:tblGrid>
      <w:tr>
        <w:trPr>
          <w:cantSplit/>
          <w:tblHeader w:val="true"/>
        </w:trPr>
        <w:tc>
          <w:tcPr>
            <w:tcW w:type="dxa" w:w="2664"/>
            <w:vAlign w:val="top"/>
            <w:tcMar>
              <w:top w:w="80" w:type="dxa"/>
              <w:start w:w="80" w:type="dxa"/>
              <w:bottom w:w="80" w:type="dxa"/>
              <w:end w:w="80" w:type="dxa"/>
            </w:tcMar>
            <w:shd w:fill="17324D"/>
          </w:tcPr>
          <w:p>
            <w:pPr>
              <w:spacing w:after="30"/>
            </w:pPr>
            <w:r>
              <w:rPr>
                <w:rFonts w:ascii="Aptos" w:hAnsi="Aptos"/>
                <w:b/>
                <w:color w:val="FFFFFF"/>
                <w:sz w:val="17"/>
              </w:rPr>
              <w:t>Category</w:t>
            </w:r>
          </w:p>
        </w:tc>
        <w:tc>
          <w:tcPr>
            <w:tcW w:type="dxa" w:w="2664"/>
            <w:vAlign w:val="top"/>
            <w:tcMar>
              <w:top w:w="80" w:type="dxa"/>
              <w:start w:w="80" w:type="dxa"/>
              <w:bottom w:w="80" w:type="dxa"/>
              <w:end w:w="80" w:type="dxa"/>
            </w:tcMar>
            <w:shd w:fill="17324D"/>
          </w:tcPr>
          <w:p>
            <w:pPr>
              <w:spacing w:after="30"/>
            </w:pPr>
            <w:r>
              <w:rPr>
                <w:rFonts w:ascii="Aptos" w:hAnsi="Aptos"/>
                <w:b/>
                <w:color w:val="FFFFFF"/>
                <w:sz w:val="17"/>
              </w:rPr>
              <w:t>Minimum Requirement</w:t>
            </w:r>
          </w:p>
        </w:tc>
        <w:tc>
          <w:tcPr>
            <w:tcW w:type="dxa" w:w="2664"/>
            <w:vAlign w:val="top"/>
            <w:tcMar>
              <w:top w:w="80" w:type="dxa"/>
              <w:start w:w="80" w:type="dxa"/>
              <w:bottom w:w="80" w:type="dxa"/>
              <w:end w:w="80" w:type="dxa"/>
            </w:tcMar>
            <w:shd w:fill="17324D"/>
          </w:tcPr>
          <w:p>
            <w:pPr>
              <w:spacing w:after="30"/>
            </w:pPr>
            <w:r>
              <w:rPr>
                <w:rFonts w:ascii="Aptos" w:hAnsi="Aptos"/>
                <w:b/>
                <w:color w:val="FFFFFF"/>
                <w:sz w:val="17"/>
              </w:rPr>
              <w:t>Preferred Requirement</w:t>
            </w:r>
          </w:p>
        </w:tc>
        <w:tc>
          <w:tcPr>
            <w:tcW w:type="dxa" w:w="2664"/>
            <w:vAlign w:val="top"/>
            <w:tcMar>
              <w:top w:w="80" w:type="dxa"/>
              <w:start w:w="80" w:type="dxa"/>
              <w:bottom w:w="80" w:type="dxa"/>
              <w:end w:w="80" w:type="dxa"/>
            </w:tcMar>
            <w:shd w:fill="17324D"/>
          </w:tcPr>
          <w:p>
            <w:pPr>
              <w:spacing w:after="30"/>
            </w:pPr>
            <w:r>
              <w:rPr>
                <w:rFonts w:ascii="Aptos" w:hAnsi="Aptos"/>
                <w:b/>
                <w:color w:val="FFFFFF"/>
                <w:sz w:val="17"/>
              </w:rPr>
              <w:t>Vendor Response Needed</w:t>
            </w:r>
          </w:p>
        </w:tc>
      </w:tr>
      <w:tr>
        <w:trPr>
          <w:cantSplit/>
        </w:trPr>
        <w:tc>
          <w:tcPr>
            <w:tcW w:type="dxa" w:w="2664"/>
            <w:vAlign w:val="top"/>
            <w:tcMar>
              <w:top w:w="80" w:type="dxa"/>
              <w:start w:w="80" w:type="dxa"/>
              <w:bottom w:w="80" w:type="dxa"/>
              <w:end w:w="80" w:type="dxa"/>
            </w:tcMar>
          </w:tcPr>
          <w:p>
            <w:pPr>
              <w:spacing w:after="30"/>
            </w:pPr>
            <w:r>
              <w:rPr>
                <w:rFonts w:ascii="Aptos" w:hAnsi="Aptos"/>
                <w:sz w:val="17"/>
              </w:rPr>
              <w:t>Display</w:t>
            </w:r>
          </w:p>
        </w:tc>
        <w:tc>
          <w:tcPr>
            <w:tcW w:type="dxa" w:w="2664"/>
            <w:vAlign w:val="top"/>
            <w:tcMar>
              <w:top w:w="80" w:type="dxa"/>
              <w:start w:w="80" w:type="dxa"/>
              <w:bottom w:w="80" w:type="dxa"/>
              <w:end w:w="80" w:type="dxa"/>
            </w:tcMar>
          </w:tcPr>
          <w:p>
            <w:pPr>
              <w:spacing w:after="30"/>
            </w:pPr>
            <w:r>
              <w:rPr>
                <w:rFonts w:ascii="Aptos" w:hAnsi="Aptos"/>
                <w:sz w:val="17"/>
              </w:rPr>
              <w:t>10-inch class touch display</w:t>
            </w:r>
          </w:p>
        </w:tc>
        <w:tc>
          <w:tcPr>
            <w:tcW w:type="dxa" w:w="2664"/>
            <w:vAlign w:val="top"/>
            <w:tcMar>
              <w:top w:w="80" w:type="dxa"/>
              <w:start w:w="80" w:type="dxa"/>
              <w:bottom w:w="80" w:type="dxa"/>
              <w:end w:w="80" w:type="dxa"/>
            </w:tcMar>
          </w:tcPr>
          <w:p>
            <w:pPr>
              <w:spacing w:after="30"/>
            </w:pPr>
            <w:r>
              <w:rPr>
                <w:rFonts w:ascii="Aptos" w:hAnsi="Aptos"/>
                <w:sz w:val="17"/>
              </w:rPr>
              <w:t>10-12 inch, 700-1000 nits, outdoor readable</w:t>
            </w:r>
          </w:p>
        </w:tc>
        <w:tc>
          <w:tcPr>
            <w:tcW w:type="dxa" w:w="2664"/>
            <w:vAlign w:val="top"/>
            <w:tcMar>
              <w:top w:w="80" w:type="dxa"/>
              <w:start w:w="80" w:type="dxa"/>
              <w:bottom w:w="80" w:type="dxa"/>
              <w:end w:w="80" w:type="dxa"/>
            </w:tcMar>
          </w:tcPr>
          <w:p>
            <w:pPr>
              <w:spacing w:after="30"/>
            </w:pPr>
            <w:r>
              <w:rPr>
                <w:rFonts w:ascii="Aptos" w:hAnsi="Aptos"/>
                <w:sz w:val="17"/>
              </w:rPr>
              <w:t>Size, brightness, glass type, glove/wet-touch support.</w:t>
            </w:r>
          </w:p>
        </w:tc>
      </w:tr>
      <w:tr>
        <w:trPr>
          <w:cantSplit/>
        </w:trPr>
        <w:tc>
          <w:tcPr>
            <w:tcW w:type="dxa" w:w="2664"/>
            <w:vAlign w:val="top"/>
            <w:tcMar>
              <w:top w:w="80" w:type="dxa"/>
              <w:start w:w="80" w:type="dxa"/>
              <w:bottom w:w="80" w:type="dxa"/>
              <w:end w:w="80" w:type="dxa"/>
            </w:tcMar>
            <w:shd w:fill="F2F2F2"/>
          </w:tcPr>
          <w:p>
            <w:pPr>
              <w:spacing w:after="30"/>
            </w:pPr>
            <w:r>
              <w:rPr>
                <w:rFonts w:ascii="Aptos" w:hAnsi="Aptos"/>
                <w:sz w:val="17"/>
              </w:rPr>
              <w:t>Ruggedness</w:t>
            </w:r>
          </w:p>
        </w:tc>
        <w:tc>
          <w:tcPr>
            <w:tcW w:type="dxa" w:w="2664"/>
            <w:vAlign w:val="top"/>
            <w:tcMar>
              <w:top w:w="80" w:type="dxa"/>
              <w:start w:w="80" w:type="dxa"/>
              <w:bottom w:w="80" w:type="dxa"/>
              <w:end w:w="80" w:type="dxa"/>
            </w:tcMar>
            <w:shd w:fill="F2F2F2"/>
          </w:tcPr>
          <w:p>
            <w:pPr>
              <w:spacing w:after="30"/>
            </w:pPr>
            <w:r>
              <w:rPr>
                <w:rFonts w:ascii="Aptos" w:hAnsi="Aptos"/>
                <w:sz w:val="17"/>
              </w:rPr>
              <w:t>Industrial rugged tablet, IP65 class, 4 ft drop class</w:t>
            </w:r>
          </w:p>
        </w:tc>
        <w:tc>
          <w:tcPr>
            <w:tcW w:type="dxa" w:w="2664"/>
            <w:vAlign w:val="top"/>
            <w:tcMar>
              <w:top w:w="80" w:type="dxa"/>
              <w:start w:w="80" w:type="dxa"/>
              <w:bottom w:w="80" w:type="dxa"/>
              <w:end w:w="80" w:type="dxa"/>
            </w:tcMar>
            <w:shd w:fill="F2F2F2"/>
          </w:tcPr>
          <w:p>
            <w:pPr>
              <w:spacing w:after="30"/>
            </w:pPr>
            <w:r>
              <w:rPr>
                <w:rFonts w:ascii="Aptos" w:hAnsi="Aptos"/>
                <w:sz w:val="17"/>
              </w:rPr>
              <w:t>IP67, MIL-STD-810H class, 5-6 ft drop class</w:t>
            </w:r>
          </w:p>
        </w:tc>
        <w:tc>
          <w:tcPr>
            <w:tcW w:type="dxa" w:w="2664"/>
            <w:vAlign w:val="top"/>
            <w:tcMar>
              <w:top w:w="80" w:type="dxa"/>
              <w:start w:w="80" w:type="dxa"/>
              <w:bottom w:w="80" w:type="dxa"/>
              <w:end w:w="80" w:type="dxa"/>
            </w:tcMar>
            <w:shd w:fill="F2F2F2"/>
          </w:tcPr>
          <w:p>
            <w:pPr>
              <w:spacing w:after="30"/>
            </w:pPr>
            <w:r>
              <w:rPr>
                <w:rFonts w:ascii="Aptos" w:hAnsi="Aptos"/>
                <w:sz w:val="17"/>
              </w:rPr>
              <w:t>Ingress rating, drop rating, certifications, test standard.</w:t>
            </w:r>
          </w:p>
        </w:tc>
      </w:tr>
      <w:tr>
        <w:trPr>
          <w:cantSplit/>
        </w:trPr>
        <w:tc>
          <w:tcPr>
            <w:tcW w:type="dxa" w:w="2664"/>
            <w:vAlign w:val="top"/>
            <w:tcMar>
              <w:top w:w="80" w:type="dxa"/>
              <w:start w:w="80" w:type="dxa"/>
              <w:bottom w:w="80" w:type="dxa"/>
              <w:end w:w="80" w:type="dxa"/>
            </w:tcMar>
          </w:tcPr>
          <w:p>
            <w:pPr>
              <w:spacing w:after="30"/>
            </w:pPr>
            <w:r>
              <w:rPr>
                <w:rFonts w:ascii="Aptos" w:hAnsi="Aptos"/>
                <w:sz w:val="17"/>
              </w:rPr>
              <w:t>Battery</w:t>
            </w:r>
          </w:p>
        </w:tc>
        <w:tc>
          <w:tcPr>
            <w:tcW w:type="dxa" w:w="2664"/>
            <w:vAlign w:val="top"/>
            <w:tcMar>
              <w:top w:w="80" w:type="dxa"/>
              <w:start w:w="80" w:type="dxa"/>
              <w:bottom w:w="80" w:type="dxa"/>
              <w:end w:w="80" w:type="dxa"/>
            </w:tcMar>
          </w:tcPr>
          <w:p>
            <w:pPr>
              <w:spacing w:after="30"/>
            </w:pPr>
            <w:r>
              <w:rPr>
                <w:rFonts w:ascii="Aptos" w:hAnsi="Aptos"/>
                <w:sz w:val="17"/>
              </w:rPr>
              <w:t>6-hour usable runtime</w:t>
            </w:r>
          </w:p>
        </w:tc>
        <w:tc>
          <w:tcPr>
            <w:tcW w:type="dxa" w:w="2664"/>
            <w:vAlign w:val="top"/>
            <w:tcMar>
              <w:top w:w="80" w:type="dxa"/>
              <w:start w:w="80" w:type="dxa"/>
              <w:bottom w:w="80" w:type="dxa"/>
              <w:end w:w="80" w:type="dxa"/>
            </w:tcMar>
          </w:tcPr>
          <w:p>
            <w:pPr>
              <w:spacing w:after="30"/>
            </w:pPr>
            <w:r>
              <w:rPr>
                <w:rFonts w:ascii="Aptos" w:hAnsi="Aptos"/>
                <w:sz w:val="17"/>
              </w:rPr>
              <w:t>Full-shift battery, hot-swap or extended battery option</w:t>
            </w:r>
          </w:p>
        </w:tc>
        <w:tc>
          <w:tcPr>
            <w:tcW w:type="dxa" w:w="2664"/>
            <w:vAlign w:val="top"/>
            <w:tcMar>
              <w:top w:w="80" w:type="dxa"/>
              <w:start w:w="80" w:type="dxa"/>
              <w:bottom w:w="80" w:type="dxa"/>
              <w:end w:w="80" w:type="dxa"/>
            </w:tcMar>
          </w:tcPr>
          <w:p>
            <w:pPr>
              <w:spacing w:after="30"/>
            </w:pPr>
            <w:r>
              <w:rPr>
                <w:rFonts w:ascii="Aptos" w:hAnsi="Aptos"/>
                <w:sz w:val="17"/>
              </w:rPr>
              <w:t>Battery Wh, runtime, charging time, hot-swap details.</w:t>
            </w:r>
          </w:p>
        </w:tc>
      </w:tr>
      <w:tr>
        <w:trPr>
          <w:cantSplit/>
        </w:trPr>
        <w:tc>
          <w:tcPr>
            <w:tcW w:type="dxa" w:w="2664"/>
            <w:vAlign w:val="top"/>
            <w:tcMar>
              <w:top w:w="80" w:type="dxa"/>
              <w:start w:w="80" w:type="dxa"/>
              <w:bottom w:w="80" w:type="dxa"/>
              <w:end w:w="80" w:type="dxa"/>
            </w:tcMar>
            <w:shd w:fill="F2F2F2"/>
          </w:tcPr>
          <w:p>
            <w:pPr>
              <w:spacing w:after="30"/>
            </w:pPr>
            <w:r>
              <w:rPr>
                <w:rFonts w:ascii="Aptos" w:hAnsi="Aptos"/>
                <w:sz w:val="17"/>
              </w:rPr>
              <w:t>Charging</w:t>
            </w:r>
          </w:p>
        </w:tc>
        <w:tc>
          <w:tcPr>
            <w:tcW w:type="dxa" w:w="2664"/>
            <w:vAlign w:val="top"/>
            <w:tcMar>
              <w:top w:w="80" w:type="dxa"/>
              <w:start w:w="80" w:type="dxa"/>
              <w:bottom w:w="80" w:type="dxa"/>
              <w:end w:w="80" w:type="dxa"/>
            </w:tcMar>
            <w:shd w:fill="F2F2F2"/>
          </w:tcPr>
          <w:p>
            <w:pPr>
              <w:spacing w:after="30"/>
            </w:pPr>
            <w:r>
              <w:rPr>
                <w:rFonts w:ascii="Aptos" w:hAnsi="Aptos"/>
                <w:sz w:val="17"/>
              </w:rPr>
              <w:t>USB-C or dedicated charger</w:t>
            </w:r>
          </w:p>
        </w:tc>
        <w:tc>
          <w:tcPr>
            <w:tcW w:type="dxa" w:w="2664"/>
            <w:vAlign w:val="top"/>
            <w:tcMar>
              <w:top w:w="80" w:type="dxa"/>
              <w:start w:w="80" w:type="dxa"/>
              <w:bottom w:w="80" w:type="dxa"/>
              <w:end w:w="80" w:type="dxa"/>
            </w:tcMar>
            <w:shd w:fill="F2F2F2"/>
          </w:tcPr>
          <w:p>
            <w:pPr>
              <w:spacing w:after="30"/>
            </w:pPr>
            <w:r>
              <w:rPr>
                <w:rFonts w:ascii="Aptos" w:hAnsi="Aptos"/>
                <w:sz w:val="17"/>
              </w:rPr>
              <w:t>Wall dock, desktop dock, multi-bay dock, vehicle dock option</w:t>
            </w:r>
          </w:p>
        </w:tc>
        <w:tc>
          <w:tcPr>
            <w:tcW w:type="dxa" w:w="2664"/>
            <w:vAlign w:val="top"/>
            <w:tcMar>
              <w:top w:w="80" w:type="dxa"/>
              <w:start w:w="80" w:type="dxa"/>
              <w:bottom w:w="80" w:type="dxa"/>
              <w:end w:w="80" w:type="dxa"/>
            </w:tcMar>
            <w:shd w:fill="F2F2F2"/>
          </w:tcPr>
          <w:p>
            <w:pPr>
              <w:spacing w:after="30"/>
            </w:pPr>
            <w:r>
              <w:rPr>
                <w:rFonts w:ascii="Aptos" w:hAnsi="Aptos"/>
                <w:sz w:val="17"/>
              </w:rPr>
              <w:t>Dock options and per-unit cost.</w:t>
            </w:r>
          </w:p>
        </w:tc>
      </w:tr>
      <w:tr>
        <w:trPr>
          <w:cantSplit/>
        </w:trPr>
        <w:tc>
          <w:tcPr>
            <w:tcW w:type="dxa" w:w="2664"/>
            <w:vAlign w:val="top"/>
            <w:tcMar>
              <w:top w:w="80" w:type="dxa"/>
              <w:start w:w="80" w:type="dxa"/>
              <w:bottom w:w="80" w:type="dxa"/>
              <w:end w:w="80" w:type="dxa"/>
            </w:tcMar>
          </w:tcPr>
          <w:p>
            <w:pPr>
              <w:spacing w:after="30"/>
            </w:pPr>
            <w:r>
              <w:rPr>
                <w:rFonts w:ascii="Aptos" w:hAnsi="Aptos"/>
                <w:sz w:val="17"/>
              </w:rPr>
              <w:t>Camera</w:t>
            </w:r>
          </w:p>
        </w:tc>
        <w:tc>
          <w:tcPr>
            <w:tcW w:type="dxa" w:w="2664"/>
            <w:vAlign w:val="top"/>
            <w:tcMar>
              <w:top w:w="80" w:type="dxa"/>
              <w:start w:w="80" w:type="dxa"/>
              <w:bottom w:w="80" w:type="dxa"/>
              <w:end w:w="80" w:type="dxa"/>
            </w:tcMar>
          </w:tcPr>
          <w:p>
            <w:pPr>
              <w:spacing w:after="30"/>
            </w:pPr>
            <w:r>
              <w:rPr>
                <w:rFonts w:ascii="Aptos" w:hAnsi="Aptos"/>
                <w:sz w:val="17"/>
              </w:rPr>
              <w:t>Rear camera 8 MP</w:t>
            </w:r>
          </w:p>
        </w:tc>
        <w:tc>
          <w:tcPr>
            <w:tcW w:type="dxa" w:w="2664"/>
            <w:vAlign w:val="top"/>
            <w:tcMar>
              <w:top w:w="80" w:type="dxa"/>
              <w:start w:w="80" w:type="dxa"/>
              <w:bottom w:w="80" w:type="dxa"/>
              <w:end w:w="80" w:type="dxa"/>
            </w:tcMar>
          </w:tcPr>
          <w:p>
            <w:pPr>
              <w:spacing w:after="30"/>
            </w:pPr>
            <w:r>
              <w:rPr>
                <w:rFonts w:ascii="Aptos" w:hAnsi="Aptos"/>
                <w:sz w:val="17"/>
              </w:rPr>
              <w:t>13 MP+ rear camera, autofocus, barcode/QR capable</w:t>
            </w:r>
          </w:p>
        </w:tc>
        <w:tc>
          <w:tcPr>
            <w:tcW w:type="dxa" w:w="2664"/>
            <w:vAlign w:val="top"/>
            <w:tcMar>
              <w:top w:w="80" w:type="dxa"/>
              <w:start w:w="80" w:type="dxa"/>
              <w:bottom w:w="80" w:type="dxa"/>
              <w:end w:w="80" w:type="dxa"/>
            </w:tcMar>
          </w:tcPr>
          <w:p>
            <w:pPr>
              <w:spacing w:after="30"/>
            </w:pPr>
            <w:r>
              <w:rPr>
                <w:rFonts w:ascii="Aptos" w:hAnsi="Aptos"/>
                <w:sz w:val="17"/>
              </w:rPr>
              <w:t>Camera specs, SDK availability, scanner option.</w:t>
            </w:r>
          </w:p>
        </w:tc>
      </w:tr>
      <w:tr>
        <w:trPr>
          <w:cantSplit/>
        </w:trPr>
        <w:tc>
          <w:tcPr>
            <w:tcW w:type="dxa" w:w="2664"/>
            <w:vAlign w:val="top"/>
            <w:tcMar>
              <w:top w:w="80" w:type="dxa"/>
              <w:start w:w="80" w:type="dxa"/>
              <w:bottom w:w="80" w:type="dxa"/>
              <w:end w:w="80" w:type="dxa"/>
            </w:tcMar>
            <w:shd w:fill="F2F2F2"/>
          </w:tcPr>
          <w:p>
            <w:pPr>
              <w:spacing w:after="30"/>
            </w:pPr>
            <w:r>
              <w:rPr>
                <w:rFonts w:ascii="Aptos" w:hAnsi="Aptos"/>
                <w:sz w:val="17"/>
              </w:rPr>
              <w:t>Audio</w:t>
            </w:r>
          </w:p>
        </w:tc>
        <w:tc>
          <w:tcPr>
            <w:tcW w:type="dxa" w:w="2664"/>
            <w:vAlign w:val="top"/>
            <w:tcMar>
              <w:top w:w="80" w:type="dxa"/>
              <w:start w:w="80" w:type="dxa"/>
              <w:bottom w:w="80" w:type="dxa"/>
              <w:end w:w="80" w:type="dxa"/>
            </w:tcMar>
            <w:shd w:fill="F2F2F2"/>
          </w:tcPr>
          <w:p>
            <w:pPr>
              <w:spacing w:after="30"/>
            </w:pPr>
            <w:r>
              <w:rPr>
                <w:rFonts w:ascii="Aptos" w:hAnsi="Aptos"/>
                <w:sz w:val="17"/>
              </w:rPr>
              <w:t>Speaker and microphone</w:t>
            </w:r>
          </w:p>
        </w:tc>
        <w:tc>
          <w:tcPr>
            <w:tcW w:type="dxa" w:w="2664"/>
            <w:vAlign w:val="top"/>
            <w:tcMar>
              <w:top w:w="80" w:type="dxa"/>
              <w:start w:w="80" w:type="dxa"/>
              <w:bottom w:w="80" w:type="dxa"/>
              <w:end w:w="80" w:type="dxa"/>
            </w:tcMar>
            <w:shd w:fill="F2F2F2"/>
          </w:tcPr>
          <w:p>
            <w:pPr>
              <w:spacing w:after="30"/>
            </w:pPr>
            <w:r>
              <w:rPr>
                <w:rFonts w:ascii="Aptos" w:hAnsi="Aptos"/>
                <w:sz w:val="17"/>
              </w:rPr>
              <w:t>Loud industrial speaker, noise handling, VOIP-ready mic</w:t>
            </w:r>
          </w:p>
        </w:tc>
        <w:tc>
          <w:tcPr>
            <w:tcW w:type="dxa" w:w="2664"/>
            <w:vAlign w:val="top"/>
            <w:tcMar>
              <w:top w:w="80" w:type="dxa"/>
              <w:start w:w="80" w:type="dxa"/>
              <w:bottom w:w="80" w:type="dxa"/>
              <w:end w:w="80" w:type="dxa"/>
            </w:tcMar>
            <w:shd w:fill="F2F2F2"/>
          </w:tcPr>
          <w:p>
            <w:pPr>
              <w:spacing w:after="30"/>
            </w:pPr>
            <w:r>
              <w:rPr>
                <w:rFonts w:ascii="Aptos" w:hAnsi="Aptos"/>
                <w:sz w:val="17"/>
              </w:rPr>
              <w:t>Speaker dB if available, mic/noise details.</w:t>
            </w:r>
          </w:p>
        </w:tc>
      </w:tr>
      <w:tr>
        <w:trPr>
          <w:cantSplit/>
        </w:trPr>
        <w:tc>
          <w:tcPr>
            <w:tcW w:type="dxa" w:w="2664"/>
            <w:vAlign w:val="top"/>
            <w:tcMar>
              <w:top w:w="80" w:type="dxa"/>
              <w:start w:w="80" w:type="dxa"/>
              <w:bottom w:w="80" w:type="dxa"/>
              <w:end w:w="80" w:type="dxa"/>
            </w:tcMar>
          </w:tcPr>
          <w:p>
            <w:pPr>
              <w:spacing w:after="30"/>
            </w:pPr>
            <w:r>
              <w:rPr>
                <w:rFonts w:ascii="Aptos" w:hAnsi="Aptos"/>
                <w:sz w:val="17"/>
              </w:rPr>
              <w:t>Alerts</w:t>
            </w:r>
          </w:p>
        </w:tc>
        <w:tc>
          <w:tcPr>
            <w:tcW w:type="dxa" w:w="2664"/>
            <w:vAlign w:val="top"/>
            <w:tcMar>
              <w:top w:w="80" w:type="dxa"/>
              <w:start w:w="80" w:type="dxa"/>
              <w:bottom w:w="80" w:type="dxa"/>
              <w:end w:w="80" w:type="dxa"/>
            </w:tcMar>
          </w:tcPr>
          <w:p>
            <w:pPr>
              <w:spacing w:after="30"/>
            </w:pPr>
            <w:r>
              <w:rPr>
                <w:rFonts w:ascii="Aptos" w:hAnsi="Aptos"/>
                <w:sz w:val="17"/>
              </w:rPr>
              <w:t>Visual/audible notifications</w:t>
            </w:r>
          </w:p>
        </w:tc>
        <w:tc>
          <w:tcPr>
            <w:tcW w:type="dxa" w:w="2664"/>
            <w:vAlign w:val="top"/>
            <w:tcMar>
              <w:top w:w="80" w:type="dxa"/>
              <w:start w:w="80" w:type="dxa"/>
              <w:bottom w:w="80" w:type="dxa"/>
              <w:end w:w="80" w:type="dxa"/>
            </w:tcMar>
          </w:tcPr>
          <w:p>
            <w:pPr>
              <w:spacing w:after="30"/>
            </w:pPr>
            <w:r>
              <w:rPr>
                <w:rFonts w:ascii="Aptos" w:hAnsi="Aptos"/>
                <w:sz w:val="17"/>
              </w:rPr>
              <w:t>Haptic, bright visual indicators, optional external beacon</w:t>
            </w:r>
          </w:p>
        </w:tc>
        <w:tc>
          <w:tcPr>
            <w:tcW w:type="dxa" w:w="2664"/>
            <w:vAlign w:val="top"/>
            <w:tcMar>
              <w:top w:w="80" w:type="dxa"/>
              <w:start w:w="80" w:type="dxa"/>
              <w:bottom w:w="80" w:type="dxa"/>
              <w:end w:w="80" w:type="dxa"/>
            </w:tcMar>
          </w:tcPr>
          <w:p>
            <w:pPr>
              <w:spacing w:after="30"/>
            </w:pPr>
            <w:r>
              <w:rPr>
                <w:rFonts w:ascii="Aptos" w:hAnsi="Aptos"/>
                <w:sz w:val="17"/>
              </w:rPr>
              <w:t>Alert capabilities and accessory options.</w:t>
            </w:r>
          </w:p>
        </w:tc>
      </w:tr>
      <w:tr>
        <w:trPr>
          <w:cantSplit/>
        </w:trPr>
        <w:tc>
          <w:tcPr>
            <w:tcW w:type="dxa" w:w="2664"/>
            <w:vAlign w:val="top"/>
            <w:tcMar>
              <w:top w:w="80" w:type="dxa"/>
              <w:start w:w="80" w:type="dxa"/>
              <w:bottom w:w="80" w:type="dxa"/>
              <w:end w:w="80" w:type="dxa"/>
            </w:tcMar>
            <w:shd w:fill="F2F2F2"/>
          </w:tcPr>
          <w:p>
            <w:pPr>
              <w:spacing w:after="30"/>
            </w:pPr>
            <w:r>
              <w:rPr>
                <w:rFonts w:ascii="Aptos" w:hAnsi="Aptos"/>
                <w:sz w:val="17"/>
              </w:rPr>
              <w:t>Physical handling</w:t>
            </w:r>
          </w:p>
        </w:tc>
        <w:tc>
          <w:tcPr>
            <w:tcW w:type="dxa" w:w="2664"/>
            <w:vAlign w:val="top"/>
            <w:tcMar>
              <w:top w:w="80" w:type="dxa"/>
              <w:start w:w="80" w:type="dxa"/>
              <w:bottom w:w="80" w:type="dxa"/>
              <w:end w:w="80" w:type="dxa"/>
            </w:tcMar>
            <w:shd w:fill="F2F2F2"/>
          </w:tcPr>
          <w:p>
            <w:pPr>
              <w:spacing w:after="30"/>
            </w:pPr>
            <w:r>
              <w:rPr>
                <w:rFonts w:ascii="Aptos" w:hAnsi="Aptos"/>
                <w:sz w:val="17"/>
              </w:rPr>
              <w:t>Hand strap or case available</w:t>
            </w:r>
          </w:p>
        </w:tc>
        <w:tc>
          <w:tcPr>
            <w:tcW w:type="dxa" w:w="2664"/>
            <w:vAlign w:val="top"/>
            <w:tcMar>
              <w:top w:w="80" w:type="dxa"/>
              <w:start w:w="80" w:type="dxa"/>
              <w:bottom w:w="80" w:type="dxa"/>
              <w:end w:w="80" w:type="dxa"/>
            </w:tcMar>
            <w:shd w:fill="F2F2F2"/>
          </w:tcPr>
          <w:p>
            <w:pPr>
              <w:spacing w:after="30"/>
            </w:pPr>
            <w:r>
              <w:rPr>
                <w:rFonts w:ascii="Aptos" w:hAnsi="Aptos"/>
                <w:sz w:val="17"/>
              </w:rPr>
              <w:t>Handle, shoulder strap, glove-friendly grip, high-visibility casing</w:t>
            </w:r>
          </w:p>
        </w:tc>
        <w:tc>
          <w:tcPr>
            <w:tcW w:type="dxa" w:w="2664"/>
            <w:vAlign w:val="top"/>
            <w:tcMar>
              <w:top w:w="80" w:type="dxa"/>
              <w:start w:w="80" w:type="dxa"/>
              <w:bottom w:w="80" w:type="dxa"/>
              <w:end w:w="80" w:type="dxa"/>
            </w:tcMar>
            <w:shd w:fill="F2F2F2"/>
          </w:tcPr>
          <w:p>
            <w:pPr>
              <w:spacing w:after="30"/>
            </w:pPr>
            <w:r>
              <w:rPr>
                <w:rFonts w:ascii="Aptos" w:hAnsi="Aptos"/>
                <w:sz w:val="17"/>
              </w:rPr>
              <w:t>Accessories and pricing.</w:t>
            </w:r>
          </w:p>
        </w:tc>
      </w:tr>
      <w:tr>
        <w:trPr>
          <w:cantSplit/>
        </w:trPr>
        <w:tc>
          <w:tcPr>
            <w:tcW w:type="dxa" w:w="2664"/>
            <w:vAlign w:val="top"/>
            <w:tcMar>
              <w:top w:w="80" w:type="dxa"/>
              <w:start w:w="80" w:type="dxa"/>
              <w:bottom w:w="80" w:type="dxa"/>
              <w:end w:w="80" w:type="dxa"/>
            </w:tcMar>
          </w:tcPr>
          <w:p>
            <w:pPr>
              <w:spacing w:after="30"/>
            </w:pPr>
            <w:r>
              <w:rPr>
                <w:rFonts w:ascii="Aptos" w:hAnsi="Aptos"/>
                <w:sz w:val="17"/>
              </w:rPr>
              <w:t>Environmental</w:t>
            </w:r>
          </w:p>
        </w:tc>
        <w:tc>
          <w:tcPr>
            <w:tcW w:type="dxa" w:w="2664"/>
            <w:vAlign w:val="top"/>
            <w:tcMar>
              <w:top w:w="80" w:type="dxa"/>
              <w:start w:w="80" w:type="dxa"/>
              <w:bottom w:w="80" w:type="dxa"/>
              <w:end w:w="80" w:type="dxa"/>
            </w:tcMar>
          </w:tcPr>
          <w:p>
            <w:pPr>
              <w:spacing w:after="30"/>
            </w:pPr>
            <w:r>
              <w:rPr>
                <w:rFonts w:ascii="Aptos" w:hAnsi="Aptos"/>
                <w:sz w:val="17"/>
              </w:rPr>
              <w:t>Normal industrial indoor operation</w:t>
            </w:r>
          </w:p>
        </w:tc>
        <w:tc>
          <w:tcPr>
            <w:tcW w:type="dxa" w:w="2664"/>
            <w:vAlign w:val="top"/>
            <w:tcMar>
              <w:top w:w="80" w:type="dxa"/>
              <w:start w:w="80" w:type="dxa"/>
              <w:bottom w:w="80" w:type="dxa"/>
              <w:end w:w="80" w:type="dxa"/>
            </w:tcMar>
          </w:tcPr>
          <w:p>
            <w:pPr>
              <w:spacing w:after="30"/>
            </w:pPr>
            <w:r>
              <w:rPr>
                <w:rFonts w:ascii="Aptos" w:hAnsi="Aptos"/>
                <w:sz w:val="17"/>
              </w:rPr>
              <w:t>Wide temperature operation and humidity resistance</w:t>
            </w:r>
          </w:p>
        </w:tc>
        <w:tc>
          <w:tcPr>
            <w:tcW w:type="dxa" w:w="2664"/>
            <w:vAlign w:val="top"/>
            <w:tcMar>
              <w:top w:w="80" w:type="dxa"/>
              <w:start w:w="80" w:type="dxa"/>
              <w:bottom w:w="80" w:type="dxa"/>
              <w:end w:w="80" w:type="dxa"/>
            </w:tcMar>
          </w:tcPr>
          <w:p>
            <w:pPr>
              <w:spacing w:after="30"/>
            </w:pPr>
            <w:r>
              <w:rPr>
                <w:rFonts w:ascii="Aptos" w:hAnsi="Aptos"/>
                <w:sz w:val="17"/>
              </w:rPr>
              <w:t>Operating temp range, storage temp, humidity rating.</w:t>
            </w:r>
          </w:p>
        </w:tc>
      </w:tr>
      <w:tr>
        <w:trPr>
          <w:cantSplit/>
        </w:trPr>
        <w:tc>
          <w:tcPr>
            <w:tcW w:type="dxa" w:w="2664"/>
            <w:vAlign w:val="top"/>
            <w:tcMar>
              <w:top w:w="80" w:type="dxa"/>
              <w:start w:w="80" w:type="dxa"/>
              <w:bottom w:w="80" w:type="dxa"/>
              <w:end w:w="80" w:type="dxa"/>
            </w:tcMar>
            <w:shd w:fill="F2F2F2"/>
          </w:tcPr>
          <w:p>
            <w:pPr>
              <w:spacing w:after="30"/>
            </w:pPr>
            <w:r>
              <w:rPr>
                <w:rFonts w:ascii="Aptos" w:hAnsi="Aptos"/>
                <w:sz w:val="17"/>
              </w:rPr>
              <w:t>Serviceability</w:t>
            </w:r>
          </w:p>
        </w:tc>
        <w:tc>
          <w:tcPr>
            <w:tcW w:type="dxa" w:w="2664"/>
            <w:vAlign w:val="top"/>
            <w:tcMar>
              <w:top w:w="80" w:type="dxa"/>
              <w:start w:w="80" w:type="dxa"/>
              <w:bottom w:w="80" w:type="dxa"/>
              <w:end w:w="80" w:type="dxa"/>
            </w:tcMar>
            <w:shd w:fill="F2F2F2"/>
          </w:tcPr>
          <w:p>
            <w:pPr>
              <w:spacing w:after="30"/>
            </w:pPr>
            <w:r>
              <w:rPr>
                <w:rFonts w:ascii="Aptos" w:hAnsi="Aptos"/>
                <w:sz w:val="17"/>
              </w:rPr>
              <w:t>Replaceable charger/accessories</w:t>
            </w:r>
          </w:p>
        </w:tc>
        <w:tc>
          <w:tcPr>
            <w:tcW w:type="dxa" w:w="2664"/>
            <w:vAlign w:val="top"/>
            <w:tcMar>
              <w:top w:w="80" w:type="dxa"/>
              <w:start w:w="80" w:type="dxa"/>
              <w:bottom w:w="80" w:type="dxa"/>
              <w:end w:w="80" w:type="dxa"/>
            </w:tcMar>
            <w:shd w:fill="F2F2F2"/>
          </w:tcPr>
          <w:p>
            <w:pPr>
              <w:spacing w:after="30"/>
            </w:pPr>
            <w:r>
              <w:rPr>
                <w:rFonts w:ascii="Aptos" w:hAnsi="Aptos"/>
                <w:sz w:val="17"/>
              </w:rPr>
              <w:t>Replaceable battery, field-swap accessories, documented repair path</w:t>
            </w:r>
          </w:p>
        </w:tc>
        <w:tc>
          <w:tcPr>
            <w:tcW w:type="dxa" w:w="2664"/>
            <w:vAlign w:val="top"/>
            <w:tcMar>
              <w:top w:w="80" w:type="dxa"/>
              <w:start w:w="80" w:type="dxa"/>
              <w:bottom w:w="80" w:type="dxa"/>
              <w:end w:w="80" w:type="dxa"/>
            </w:tcMar>
            <w:shd w:fill="F2F2F2"/>
          </w:tcPr>
          <w:p>
            <w:pPr>
              <w:spacing w:after="30"/>
            </w:pPr>
            <w:r>
              <w:rPr>
                <w:rFonts w:ascii="Aptos" w:hAnsi="Aptos"/>
                <w:sz w:val="17"/>
              </w:rPr>
              <w:t>Warranty, repair process, spare parts availability.</w:t>
            </w:r>
          </w:p>
        </w:tc>
      </w:tr>
    </w:tbl>
    <w:p>
      <w:pPr>
        <w:pStyle w:val="Heading1"/>
        <w:spacing w:after="80" w:line="240" w:lineRule="auto"/>
      </w:pPr>
      <w:r>
        <w:t>6. Android Option - Required Response</w:t>
      </w:r>
    </w:p>
    <w:p>
      <w:pPr>
        <w:pStyle w:val="BodyText"/>
        <w:spacing w:after="80" w:line="240" w:lineRule="auto"/>
      </w:pPr>
      <w:r>
        <w:t>Quote rugged Android tablets capable of enterprise/dedicated-device kiosk operation. Android is the preferred production direction when a locked, single-purpose emergency endpoint is the primary goal.</w:t>
      </w:r>
    </w:p>
    <w:tbl>
      <w:tblPr>
        <w:tblStyle w:val="TableGrid"/>
        <w:tblW w:type="auto" w:w="0"/>
        <w:jc w:val="center"/>
        <w:tblLook w:firstColumn="1" w:firstRow="1" w:lastColumn="0" w:lastRow="0" w:noHBand="0" w:noVBand="1" w:val="04A0"/>
      </w:tblPr>
      <w:tblGrid>
        <w:gridCol w:w="5328"/>
        <w:gridCol w:w="5328"/>
      </w:tblGrid>
      <w:tr>
        <w:trPr>
          <w:cantSplit/>
          <w:tblHeader w:val="true"/>
        </w:trPr>
        <w:tc>
          <w:tcPr>
            <w:tcW w:type="dxa" w:w="5328"/>
            <w:vAlign w:val="top"/>
            <w:tcMar>
              <w:top w:w="80" w:type="dxa"/>
              <w:start w:w="80" w:type="dxa"/>
              <w:bottom w:w="80" w:type="dxa"/>
              <w:end w:w="80" w:type="dxa"/>
            </w:tcMar>
            <w:shd w:fill="17324D"/>
          </w:tcPr>
          <w:p>
            <w:pPr>
              <w:spacing w:after="30"/>
            </w:pPr>
            <w:r>
              <w:rPr>
                <w:rFonts w:ascii="Aptos" w:hAnsi="Aptos"/>
                <w:b/>
                <w:color w:val="FFFFFF"/>
                <w:sz w:val="17"/>
              </w:rPr>
              <w:t>Item</w:t>
            </w:r>
          </w:p>
        </w:tc>
        <w:tc>
          <w:tcPr>
            <w:tcW w:type="dxa" w:w="5328"/>
            <w:vAlign w:val="top"/>
            <w:tcMar>
              <w:top w:w="80" w:type="dxa"/>
              <w:start w:w="80" w:type="dxa"/>
              <w:bottom w:w="80" w:type="dxa"/>
              <w:end w:w="80" w:type="dxa"/>
            </w:tcMar>
            <w:shd w:fill="17324D"/>
          </w:tcPr>
          <w:p>
            <w:pPr>
              <w:spacing w:after="30"/>
            </w:pPr>
            <w:r>
              <w:rPr>
                <w:rFonts w:ascii="Aptos" w:hAnsi="Aptos"/>
                <w:b/>
                <w:color w:val="FFFFFF"/>
                <w:sz w:val="17"/>
              </w:rPr>
              <w:t>Requirement / Response Needed</w:t>
            </w:r>
          </w:p>
        </w:tc>
      </w:tr>
      <w:tr>
        <w:trPr>
          <w:cantSplit/>
        </w:trPr>
        <w:tc>
          <w:tcPr>
            <w:tcW w:type="dxa" w:w="5328"/>
            <w:vAlign w:val="top"/>
            <w:tcMar>
              <w:top w:w="80" w:type="dxa"/>
              <w:start w:w="80" w:type="dxa"/>
              <w:bottom w:w="80" w:type="dxa"/>
              <w:end w:w="80" w:type="dxa"/>
            </w:tcMar>
          </w:tcPr>
          <w:p>
            <w:pPr>
              <w:spacing w:after="30"/>
            </w:pPr>
            <w:r>
              <w:rPr>
                <w:rFonts w:ascii="Aptos" w:hAnsi="Aptos"/>
                <w:sz w:val="17"/>
              </w:rPr>
              <w:t>Operating system</w:t>
            </w:r>
          </w:p>
        </w:tc>
        <w:tc>
          <w:tcPr>
            <w:tcW w:type="dxa" w:w="5328"/>
            <w:vAlign w:val="top"/>
            <w:tcMar>
              <w:top w:w="80" w:type="dxa"/>
              <w:start w:w="80" w:type="dxa"/>
              <w:bottom w:w="80" w:type="dxa"/>
              <w:end w:w="80" w:type="dxa"/>
            </w:tcMar>
          </w:tcPr>
          <w:p>
            <w:pPr>
              <w:spacing w:after="30"/>
            </w:pPr>
            <w:r>
              <w:rPr>
                <w:rFonts w:ascii="Aptos" w:hAnsi="Aptos"/>
                <w:sz w:val="17"/>
              </w:rPr>
              <w:t>Android Enterprise capable. Identify Android version, lifecycle/support window, and security update policy.</w:t>
            </w:r>
          </w:p>
        </w:tc>
      </w:tr>
      <w:tr>
        <w:trPr>
          <w:cantSplit/>
        </w:trPr>
        <w:tc>
          <w:tcPr>
            <w:tcW w:type="dxa" w:w="5328"/>
            <w:vAlign w:val="top"/>
            <w:tcMar>
              <w:top w:w="80" w:type="dxa"/>
              <w:start w:w="80" w:type="dxa"/>
              <w:bottom w:w="80" w:type="dxa"/>
              <w:end w:w="80" w:type="dxa"/>
            </w:tcMar>
            <w:shd w:fill="F2F2F2"/>
          </w:tcPr>
          <w:p>
            <w:pPr>
              <w:spacing w:after="30"/>
            </w:pPr>
            <w:r>
              <w:rPr>
                <w:rFonts w:ascii="Aptos" w:hAnsi="Aptos"/>
                <w:sz w:val="17"/>
              </w:rPr>
              <w:t>Kiosk mode</w:t>
            </w:r>
          </w:p>
        </w:tc>
        <w:tc>
          <w:tcPr>
            <w:tcW w:type="dxa" w:w="5328"/>
            <w:vAlign w:val="top"/>
            <w:tcMar>
              <w:top w:w="80" w:type="dxa"/>
              <w:start w:w="80" w:type="dxa"/>
              <w:bottom w:w="80" w:type="dxa"/>
              <w:end w:w="80" w:type="dxa"/>
            </w:tcMar>
            <w:shd w:fill="F2F2F2"/>
          </w:tcPr>
          <w:p>
            <w:pPr>
              <w:spacing w:after="30"/>
            </w:pPr>
            <w:r>
              <w:rPr>
                <w:rFonts w:ascii="Aptos" w:hAnsi="Aptos"/>
                <w:sz w:val="17"/>
              </w:rPr>
              <w:t>Dedicated-device or equivalent kiosk mode required. Vendor shall identify supported MDM/provisioning method.</w:t>
            </w:r>
          </w:p>
        </w:tc>
      </w:tr>
      <w:tr>
        <w:trPr>
          <w:cantSplit/>
        </w:trPr>
        <w:tc>
          <w:tcPr>
            <w:tcW w:type="dxa" w:w="5328"/>
            <w:vAlign w:val="top"/>
            <w:tcMar>
              <w:top w:w="80" w:type="dxa"/>
              <w:start w:w="80" w:type="dxa"/>
              <w:bottom w:w="80" w:type="dxa"/>
              <w:end w:w="80" w:type="dxa"/>
            </w:tcMar>
          </w:tcPr>
          <w:p>
            <w:pPr>
              <w:spacing w:after="30"/>
            </w:pPr>
            <w:r>
              <w:rPr>
                <w:rFonts w:ascii="Aptos" w:hAnsi="Aptos"/>
                <w:sz w:val="17"/>
              </w:rPr>
              <w:t>Processor/RAM/storage</w:t>
            </w:r>
          </w:p>
        </w:tc>
        <w:tc>
          <w:tcPr>
            <w:tcW w:type="dxa" w:w="5328"/>
            <w:vAlign w:val="top"/>
            <w:tcMar>
              <w:top w:w="80" w:type="dxa"/>
              <w:start w:w="80" w:type="dxa"/>
              <w:bottom w:w="80" w:type="dxa"/>
              <w:end w:w="80" w:type="dxa"/>
            </w:tcMar>
          </w:tcPr>
          <w:p>
            <w:pPr>
              <w:spacing w:after="30"/>
            </w:pPr>
            <w:r>
              <w:rPr>
                <w:rFonts w:ascii="Aptos" w:hAnsi="Aptos"/>
                <w:sz w:val="17"/>
              </w:rPr>
              <w:t>Minimum 6 GB RAM / 128 GB storage. Preferred 8 GB+ RAM / 256 GB storage.</w:t>
            </w:r>
          </w:p>
        </w:tc>
      </w:tr>
      <w:tr>
        <w:trPr>
          <w:cantSplit/>
        </w:trPr>
        <w:tc>
          <w:tcPr>
            <w:tcW w:type="dxa" w:w="5328"/>
            <w:vAlign w:val="top"/>
            <w:tcMar>
              <w:top w:w="80" w:type="dxa"/>
              <w:start w:w="80" w:type="dxa"/>
              <w:bottom w:w="80" w:type="dxa"/>
              <w:end w:w="80" w:type="dxa"/>
            </w:tcMar>
            <w:shd w:fill="F2F2F2"/>
          </w:tcPr>
          <w:p>
            <w:pPr>
              <w:spacing w:after="30"/>
            </w:pPr>
            <w:r>
              <w:rPr>
                <w:rFonts w:ascii="Aptos" w:hAnsi="Aptos"/>
                <w:sz w:val="17"/>
              </w:rPr>
              <w:t>Update control</w:t>
            </w:r>
          </w:p>
        </w:tc>
        <w:tc>
          <w:tcPr>
            <w:tcW w:type="dxa" w:w="5328"/>
            <w:vAlign w:val="top"/>
            <w:tcMar>
              <w:top w:w="80" w:type="dxa"/>
              <w:start w:w="80" w:type="dxa"/>
              <w:bottom w:w="80" w:type="dxa"/>
              <w:end w:w="80" w:type="dxa"/>
            </w:tcMar>
            <w:shd w:fill="F2F2F2"/>
          </w:tcPr>
          <w:p>
            <w:pPr>
              <w:spacing w:after="30"/>
            </w:pPr>
            <w:r>
              <w:rPr>
                <w:rFonts w:ascii="Aptos" w:hAnsi="Aptos"/>
                <w:sz w:val="17"/>
              </w:rPr>
              <w:t>No surprise production updates. Updates shall be controllable by policy and scheduled for maintenance windows.</w:t>
            </w:r>
          </w:p>
        </w:tc>
      </w:tr>
      <w:tr>
        <w:trPr>
          <w:cantSplit/>
        </w:trPr>
        <w:tc>
          <w:tcPr>
            <w:tcW w:type="dxa" w:w="5328"/>
            <w:vAlign w:val="top"/>
            <w:tcMar>
              <w:top w:w="80" w:type="dxa"/>
              <w:start w:w="80" w:type="dxa"/>
              <w:bottom w:w="80" w:type="dxa"/>
              <w:end w:w="80" w:type="dxa"/>
            </w:tcMar>
          </w:tcPr>
          <w:p>
            <w:pPr>
              <w:spacing w:after="30"/>
            </w:pPr>
            <w:r>
              <w:rPr>
                <w:rFonts w:ascii="Aptos" w:hAnsi="Aptos"/>
                <w:sz w:val="17"/>
              </w:rPr>
              <w:t>Provisioning</w:t>
            </w:r>
          </w:p>
        </w:tc>
        <w:tc>
          <w:tcPr>
            <w:tcW w:type="dxa" w:w="5328"/>
            <w:vAlign w:val="top"/>
            <w:tcMar>
              <w:top w:w="80" w:type="dxa"/>
              <w:start w:w="80" w:type="dxa"/>
              <w:bottom w:w="80" w:type="dxa"/>
              <w:end w:w="80" w:type="dxa"/>
            </w:tcMar>
          </w:tcPr>
          <w:p>
            <w:pPr>
              <w:spacing w:after="30"/>
            </w:pPr>
            <w:r>
              <w:rPr>
                <w:rFonts w:ascii="Aptos" w:hAnsi="Aptos"/>
                <w:sz w:val="17"/>
              </w:rPr>
              <w:t>Quote repeatable provisioning/re-provisioning process for fleet setup, replacement devices, and pilot rollout.</w:t>
            </w:r>
          </w:p>
        </w:tc>
      </w:tr>
      <w:tr>
        <w:trPr>
          <w:cantSplit/>
        </w:trPr>
        <w:tc>
          <w:tcPr>
            <w:tcW w:type="dxa" w:w="5328"/>
            <w:vAlign w:val="top"/>
            <w:tcMar>
              <w:top w:w="80" w:type="dxa"/>
              <w:start w:w="80" w:type="dxa"/>
              <w:bottom w:w="80" w:type="dxa"/>
              <w:end w:w="80" w:type="dxa"/>
            </w:tcMar>
            <w:shd w:fill="F2F2F2"/>
          </w:tcPr>
          <w:p>
            <w:pPr>
              <w:spacing w:after="30"/>
            </w:pPr>
            <w:r>
              <w:rPr>
                <w:rFonts w:ascii="Aptos" w:hAnsi="Aptos"/>
                <w:sz w:val="17"/>
              </w:rPr>
              <w:t>Security</w:t>
            </w:r>
          </w:p>
        </w:tc>
        <w:tc>
          <w:tcPr>
            <w:tcW w:type="dxa" w:w="5328"/>
            <w:vAlign w:val="top"/>
            <w:tcMar>
              <w:top w:w="80" w:type="dxa"/>
              <w:start w:w="80" w:type="dxa"/>
              <w:bottom w:w="80" w:type="dxa"/>
              <w:end w:w="80" w:type="dxa"/>
            </w:tcMar>
            <w:shd w:fill="F2F2F2"/>
          </w:tcPr>
          <w:p>
            <w:pPr>
              <w:spacing w:after="30"/>
            </w:pPr>
            <w:r>
              <w:rPr>
                <w:rFonts w:ascii="Aptos" w:hAnsi="Aptos"/>
                <w:sz w:val="17"/>
              </w:rPr>
              <w:t>Encryption, restricted settings, restricted app installation, restricted notifications, remote lock/wipe if managed.</w:t>
            </w:r>
          </w:p>
        </w:tc>
      </w:tr>
    </w:tbl>
    <w:p>
      <w:pPr>
        <w:pStyle w:val="Heading1"/>
        <w:spacing w:after="80" w:line="240" w:lineRule="auto"/>
      </w:pPr>
      <w:r>
        <w:t>7. Windows Option - Required Response</w:t>
      </w:r>
    </w:p>
    <w:p>
      <w:pPr>
        <w:pStyle w:val="BodyText"/>
        <w:spacing w:after="80" w:line="240" w:lineRule="auto"/>
      </w:pPr>
      <w:r>
        <w:t>Quote rugged Windows tablets for customers who prefer Windows, Microsoft management, Windows-based support practices, or customer IT alignment.</w:t>
      </w:r>
    </w:p>
    <w:tbl>
      <w:tblPr>
        <w:tblStyle w:val="TableGrid"/>
        <w:tblW w:type="auto" w:w="0"/>
        <w:jc w:val="center"/>
        <w:tblLook w:firstColumn="1" w:firstRow="1" w:lastColumn="0" w:lastRow="0" w:noHBand="0" w:noVBand="1" w:val="04A0"/>
      </w:tblPr>
      <w:tblGrid>
        <w:gridCol w:w="5328"/>
        <w:gridCol w:w="5328"/>
      </w:tblGrid>
      <w:tr>
        <w:trPr>
          <w:cantSplit/>
          <w:tblHeader w:val="true"/>
        </w:trPr>
        <w:tc>
          <w:tcPr>
            <w:tcW w:type="dxa" w:w="5328"/>
            <w:vAlign w:val="top"/>
            <w:tcMar>
              <w:top w:w="80" w:type="dxa"/>
              <w:start w:w="80" w:type="dxa"/>
              <w:bottom w:w="80" w:type="dxa"/>
              <w:end w:w="80" w:type="dxa"/>
            </w:tcMar>
            <w:shd w:fill="17324D"/>
          </w:tcPr>
          <w:p>
            <w:pPr>
              <w:spacing w:after="30"/>
            </w:pPr>
            <w:r>
              <w:rPr>
                <w:rFonts w:ascii="Aptos" w:hAnsi="Aptos"/>
                <w:b/>
                <w:color w:val="FFFFFF"/>
                <w:sz w:val="17"/>
              </w:rPr>
              <w:t>Item</w:t>
            </w:r>
          </w:p>
        </w:tc>
        <w:tc>
          <w:tcPr>
            <w:tcW w:type="dxa" w:w="5328"/>
            <w:vAlign w:val="top"/>
            <w:tcMar>
              <w:top w:w="80" w:type="dxa"/>
              <w:start w:w="80" w:type="dxa"/>
              <w:bottom w:w="80" w:type="dxa"/>
              <w:end w:w="80" w:type="dxa"/>
            </w:tcMar>
            <w:shd w:fill="17324D"/>
          </w:tcPr>
          <w:p>
            <w:pPr>
              <w:spacing w:after="30"/>
            </w:pPr>
            <w:r>
              <w:rPr>
                <w:rFonts w:ascii="Aptos" w:hAnsi="Aptos"/>
                <w:b/>
                <w:color w:val="FFFFFF"/>
                <w:sz w:val="17"/>
              </w:rPr>
              <w:t>Requirement / Response Needed</w:t>
            </w:r>
          </w:p>
        </w:tc>
      </w:tr>
      <w:tr>
        <w:trPr>
          <w:cantSplit/>
        </w:trPr>
        <w:tc>
          <w:tcPr>
            <w:tcW w:type="dxa" w:w="5328"/>
            <w:vAlign w:val="top"/>
            <w:tcMar>
              <w:top w:w="80" w:type="dxa"/>
              <w:start w:w="80" w:type="dxa"/>
              <w:bottom w:w="80" w:type="dxa"/>
              <w:end w:w="80" w:type="dxa"/>
            </w:tcMar>
          </w:tcPr>
          <w:p>
            <w:pPr>
              <w:spacing w:after="30"/>
            </w:pPr>
            <w:r>
              <w:rPr>
                <w:rFonts w:ascii="Aptos" w:hAnsi="Aptos"/>
                <w:sz w:val="17"/>
              </w:rPr>
              <w:t>Operating system</w:t>
            </w:r>
          </w:p>
        </w:tc>
        <w:tc>
          <w:tcPr>
            <w:tcW w:type="dxa" w:w="5328"/>
            <w:vAlign w:val="top"/>
            <w:tcMar>
              <w:top w:w="80" w:type="dxa"/>
              <w:start w:w="80" w:type="dxa"/>
              <w:bottom w:w="80" w:type="dxa"/>
              <w:end w:w="80" w:type="dxa"/>
            </w:tcMar>
          </w:tcPr>
          <w:p>
            <w:pPr>
              <w:spacing w:after="30"/>
            </w:pPr>
            <w:r>
              <w:rPr>
                <w:rFonts w:ascii="Aptos" w:hAnsi="Aptos"/>
                <w:sz w:val="17"/>
              </w:rPr>
              <w:t>Windows 11 Pro, Windows 11 Enterprise, or Windows IoT Enterprise. Identify version and support lifecycle.</w:t>
            </w:r>
          </w:p>
        </w:tc>
      </w:tr>
      <w:tr>
        <w:trPr>
          <w:cantSplit/>
        </w:trPr>
        <w:tc>
          <w:tcPr>
            <w:tcW w:type="dxa" w:w="5328"/>
            <w:vAlign w:val="top"/>
            <w:tcMar>
              <w:top w:w="80" w:type="dxa"/>
              <w:start w:w="80" w:type="dxa"/>
              <w:bottom w:w="80" w:type="dxa"/>
              <w:end w:w="80" w:type="dxa"/>
            </w:tcMar>
            <w:shd w:fill="F2F2F2"/>
          </w:tcPr>
          <w:p>
            <w:pPr>
              <w:spacing w:after="30"/>
            </w:pPr>
            <w:r>
              <w:rPr>
                <w:rFonts w:ascii="Aptos" w:hAnsi="Aptos"/>
                <w:sz w:val="17"/>
              </w:rPr>
              <w:t>Kiosk mode</w:t>
            </w:r>
          </w:p>
        </w:tc>
        <w:tc>
          <w:tcPr>
            <w:tcW w:type="dxa" w:w="5328"/>
            <w:vAlign w:val="top"/>
            <w:tcMar>
              <w:top w:w="80" w:type="dxa"/>
              <w:start w:w="80" w:type="dxa"/>
              <w:bottom w:w="80" w:type="dxa"/>
              <w:end w:w="80" w:type="dxa"/>
            </w:tcMar>
            <w:shd w:fill="F2F2F2"/>
          </w:tcPr>
          <w:p>
            <w:pPr>
              <w:spacing w:after="30"/>
            </w:pPr>
            <w:r>
              <w:rPr>
                <w:rFonts w:ascii="Aptos" w:hAnsi="Aptos"/>
                <w:sz w:val="17"/>
              </w:rPr>
              <w:t>Assigned-access/single-app or restricted shell support required. Identify exact implementation.</w:t>
            </w:r>
          </w:p>
        </w:tc>
      </w:tr>
      <w:tr>
        <w:trPr>
          <w:cantSplit/>
        </w:trPr>
        <w:tc>
          <w:tcPr>
            <w:tcW w:type="dxa" w:w="5328"/>
            <w:vAlign w:val="top"/>
            <w:tcMar>
              <w:top w:w="80" w:type="dxa"/>
              <w:start w:w="80" w:type="dxa"/>
              <w:bottom w:w="80" w:type="dxa"/>
              <w:end w:w="80" w:type="dxa"/>
            </w:tcMar>
          </w:tcPr>
          <w:p>
            <w:pPr>
              <w:spacing w:after="30"/>
            </w:pPr>
            <w:r>
              <w:rPr>
                <w:rFonts w:ascii="Aptos" w:hAnsi="Aptos"/>
                <w:sz w:val="17"/>
              </w:rPr>
              <w:t>Processor/RAM/storage</w:t>
            </w:r>
          </w:p>
        </w:tc>
        <w:tc>
          <w:tcPr>
            <w:tcW w:type="dxa" w:w="5328"/>
            <w:vAlign w:val="top"/>
            <w:tcMar>
              <w:top w:w="80" w:type="dxa"/>
              <w:start w:w="80" w:type="dxa"/>
              <w:bottom w:w="80" w:type="dxa"/>
              <w:end w:w="80" w:type="dxa"/>
            </w:tcMar>
          </w:tcPr>
          <w:p>
            <w:pPr>
              <w:spacing w:after="30"/>
            </w:pPr>
            <w:r>
              <w:rPr>
                <w:rFonts w:ascii="Aptos" w:hAnsi="Aptos"/>
                <w:sz w:val="17"/>
              </w:rPr>
              <w:t>Minimum Intel N100/N200 class or equivalent, 8 GB RAM, 128 GB SSD. Preferred i5-class, 16 GB RAM, 256 GB SSD.</w:t>
            </w:r>
          </w:p>
        </w:tc>
      </w:tr>
      <w:tr>
        <w:trPr>
          <w:cantSplit/>
        </w:trPr>
        <w:tc>
          <w:tcPr>
            <w:tcW w:type="dxa" w:w="5328"/>
            <w:vAlign w:val="top"/>
            <w:tcMar>
              <w:top w:w="80" w:type="dxa"/>
              <w:start w:w="80" w:type="dxa"/>
              <w:bottom w:w="80" w:type="dxa"/>
              <w:end w:w="80" w:type="dxa"/>
            </w:tcMar>
            <w:shd w:fill="F2F2F2"/>
          </w:tcPr>
          <w:p>
            <w:pPr>
              <w:spacing w:after="30"/>
            </w:pPr>
            <w:r>
              <w:rPr>
                <w:rFonts w:ascii="Aptos" w:hAnsi="Aptos"/>
                <w:sz w:val="17"/>
              </w:rPr>
              <w:t>Update control</w:t>
            </w:r>
          </w:p>
        </w:tc>
        <w:tc>
          <w:tcPr>
            <w:tcW w:type="dxa" w:w="5328"/>
            <w:vAlign w:val="top"/>
            <w:tcMar>
              <w:top w:w="80" w:type="dxa"/>
              <w:start w:w="80" w:type="dxa"/>
              <w:bottom w:w="80" w:type="dxa"/>
              <w:end w:w="80" w:type="dxa"/>
            </w:tcMar>
            <w:shd w:fill="F2F2F2"/>
          </w:tcPr>
          <w:p>
            <w:pPr>
              <w:spacing w:after="30"/>
            </w:pPr>
            <w:r>
              <w:rPr>
                <w:rFonts w:ascii="Aptos" w:hAnsi="Aptos"/>
                <w:sz w:val="17"/>
              </w:rPr>
              <w:t>No surprise production updates. Windows updates shall be controllable and scheduled for maintenance windows.</w:t>
            </w:r>
          </w:p>
        </w:tc>
      </w:tr>
      <w:tr>
        <w:trPr>
          <w:cantSplit/>
        </w:trPr>
        <w:tc>
          <w:tcPr>
            <w:tcW w:type="dxa" w:w="5328"/>
            <w:vAlign w:val="top"/>
            <w:tcMar>
              <w:top w:w="80" w:type="dxa"/>
              <w:start w:w="80" w:type="dxa"/>
              <w:bottom w:w="80" w:type="dxa"/>
              <w:end w:w="80" w:type="dxa"/>
            </w:tcMar>
          </w:tcPr>
          <w:p>
            <w:pPr>
              <w:spacing w:after="30"/>
            </w:pPr>
            <w:r>
              <w:rPr>
                <w:rFonts w:ascii="Aptos" w:hAnsi="Aptos"/>
                <w:sz w:val="17"/>
              </w:rPr>
              <w:t>Provisioning</w:t>
            </w:r>
          </w:p>
        </w:tc>
        <w:tc>
          <w:tcPr>
            <w:tcW w:type="dxa" w:w="5328"/>
            <w:vAlign w:val="top"/>
            <w:tcMar>
              <w:top w:w="80" w:type="dxa"/>
              <w:start w:w="80" w:type="dxa"/>
              <w:bottom w:w="80" w:type="dxa"/>
              <w:end w:w="80" w:type="dxa"/>
            </w:tcMar>
          </w:tcPr>
          <w:p>
            <w:pPr>
              <w:spacing w:after="30"/>
            </w:pPr>
            <w:r>
              <w:rPr>
                <w:rFonts w:ascii="Aptos" w:hAnsi="Aptos"/>
                <w:sz w:val="17"/>
              </w:rPr>
              <w:t>Quote imaging/provisioning process, recovery media, replacement tablet setup, and fleet management compatibility.</w:t>
            </w:r>
          </w:p>
        </w:tc>
      </w:tr>
      <w:tr>
        <w:trPr>
          <w:cantSplit/>
        </w:trPr>
        <w:tc>
          <w:tcPr>
            <w:tcW w:type="dxa" w:w="5328"/>
            <w:vAlign w:val="top"/>
            <w:tcMar>
              <w:top w:w="80" w:type="dxa"/>
              <w:start w:w="80" w:type="dxa"/>
              <w:bottom w:w="80" w:type="dxa"/>
              <w:end w:w="80" w:type="dxa"/>
            </w:tcMar>
            <w:shd w:fill="F2F2F2"/>
          </w:tcPr>
          <w:p>
            <w:pPr>
              <w:spacing w:after="30"/>
            </w:pPr>
            <w:r>
              <w:rPr>
                <w:rFonts w:ascii="Aptos" w:hAnsi="Aptos"/>
                <w:sz w:val="17"/>
              </w:rPr>
              <w:t>Security</w:t>
            </w:r>
          </w:p>
        </w:tc>
        <w:tc>
          <w:tcPr>
            <w:tcW w:type="dxa" w:w="5328"/>
            <w:vAlign w:val="top"/>
            <w:tcMar>
              <w:top w:w="80" w:type="dxa"/>
              <w:start w:w="80" w:type="dxa"/>
              <w:bottom w:w="80" w:type="dxa"/>
              <w:end w:w="80" w:type="dxa"/>
            </w:tcMar>
            <w:shd w:fill="F2F2F2"/>
          </w:tcPr>
          <w:p>
            <w:pPr>
              <w:spacing w:after="30"/>
            </w:pPr>
            <w:r>
              <w:rPr>
                <w:rFonts w:ascii="Aptos" w:hAnsi="Aptos"/>
                <w:sz w:val="17"/>
              </w:rPr>
              <w:t>BitLocker/device encryption where supported, local admin lockdown, app restrictions, browser/settings restrictions.</w:t>
            </w:r>
          </w:p>
        </w:tc>
      </w:tr>
    </w:tbl>
    <w:p>
      <w:pPr>
        <w:pStyle w:val="Heading1"/>
        <w:spacing w:after="80" w:line="240" w:lineRule="auto"/>
      </w:pPr>
      <w:r>
        <w:t>8. Kiosk, Security, and Fleet Management Requirements</w:t>
      </w:r>
    </w:p>
    <w:p>
      <w:pPr>
        <w:pStyle w:val="ListBullet"/>
        <w:spacing w:after="80" w:line="240" w:lineRule="auto"/>
        <w:ind w:left="360"/>
      </w:pPr>
      <w:r>
        <w:t>Tablet must boot or wake directly into the approved C.A.T.A.S.T.R.O.P.H.E. app experience without exposing general consumer functions.</w:t>
      </w:r>
    </w:p>
    <w:p>
      <w:pPr>
        <w:pStyle w:val="ListBullet"/>
        <w:spacing w:after="80" w:line="240" w:lineRule="auto"/>
        <w:ind w:left="360"/>
      </w:pPr>
      <w:r>
        <w:t>Settings, app store, web browsing outside the allowed environment, unrelated notifications, and user-driven configuration changes must be blocked or controlled.</w:t>
      </w:r>
    </w:p>
    <w:p>
      <w:pPr>
        <w:pStyle w:val="ListBullet"/>
        <w:spacing w:after="80" w:line="240" w:lineRule="auto"/>
        <w:ind w:left="360"/>
      </w:pPr>
      <w:r>
        <w:t>Device must support encryption, authentication policy, asset identity, serial number tracking, remote lock/wipe where supported, and logged configuration changes.</w:t>
      </w:r>
    </w:p>
    <w:p>
      <w:pPr>
        <w:pStyle w:val="ListBullet"/>
        <w:spacing w:after="80" w:line="240" w:lineRule="auto"/>
        <w:ind w:left="360"/>
      </w:pPr>
      <w:r>
        <w:t>Vendor shall identify MDM compatibility, included management software, license cost, per-device management cost, and any recurring fees.</w:t>
      </w:r>
    </w:p>
    <w:p>
      <w:pPr>
        <w:pStyle w:val="ListBullet"/>
        <w:spacing w:after="80" w:line="240" w:lineRule="auto"/>
        <w:ind w:left="360"/>
      </w:pPr>
      <w:r>
        <w:t>Vendor shall identify how offline operation is handled when Wi-Fi, cellular, or Starlink is unavailable.</w:t>
      </w:r>
    </w:p>
    <w:p>
      <w:pPr>
        <w:pStyle w:val="Heading1"/>
        <w:spacing w:after="80" w:line="240" w:lineRule="auto"/>
      </w:pPr>
      <w:r>
        <w:t>9. Location, Tablet Finder, and Mapping Requirements</w:t>
      </w:r>
    </w:p>
    <w:p>
      <w:pPr>
        <w:pStyle w:val="ListBullet"/>
        <w:spacing w:after="80" w:line="240" w:lineRule="auto"/>
        <w:ind w:left="360"/>
      </w:pPr>
      <w:r>
        <w:t>GPS/GNSS shall support persistent tablet location and tablet-finder workflows.</w:t>
      </w:r>
    </w:p>
    <w:p>
      <w:pPr>
        <w:pStyle w:val="ListBullet"/>
        <w:spacing w:after="80" w:line="240" w:lineRule="auto"/>
        <w:ind w:left="360"/>
      </w:pPr>
      <w:r>
        <w:t>Location snapshots shall be refreshed frequently during active/emergency use and at a configurable interval during standby/fleet monitoring.</w:t>
      </w:r>
    </w:p>
    <w:p>
      <w:pPr>
        <w:pStyle w:val="ListBullet"/>
        <w:spacing w:after="80" w:line="240" w:lineRule="auto"/>
        <w:ind w:left="360"/>
      </w:pPr>
      <w:r>
        <w:t>Each snapshot shall include tablet ID, timestamp, location, accuracy if available, battery state, Wi-Fi/cellular/Bluetooth state, and last communication path.</w:t>
      </w:r>
    </w:p>
    <w:p>
      <w:pPr>
        <w:pStyle w:val="ListBullet"/>
        <w:spacing w:after="80" w:line="240" w:lineRule="auto"/>
        <w:ind w:left="360"/>
      </w:pPr>
      <w:r>
        <w:t>Tablet location shall be usable for Google Maps projection and future facility-map/digital-twin projection.</w:t>
      </w:r>
    </w:p>
    <w:p>
      <w:pPr>
        <w:pStyle w:val="ListBullet"/>
        <w:spacing w:after="80" w:line="240" w:lineRule="auto"/>
        <w:ind w:left="360"/>
      </w:pPr>
      <w:r>
        <w:t>Vendor shall identify any limitations to GPS/GNSS indoors, assisted-GPS behavior, and cellular/Wi-Fi location fallback behavior.</w:t>
      </w:r>
    </w:p>
    <w:p>
      <w:r>
        <w:br w:type="page"/>
      </w:r>
    </w:p>
    <w:p>
      <w:pPr>
        <w:pStyle w:val="Heading1"/>
        <w:spacing w:after="80" w:line="240" w:lineRule="auto"/>
      </w:pPr>
      <w:r>
        <w:t>10. Accessories and Optional Adders to Quote</w:t>
      </w:r>
    </w:p>
    <w:tbl>
      <w:tblPr>
        <w:tblStyle w:val="TableGrid"/>
        <w:tblW w:type="auto" w:w="0"/>
        <w:jc w:val="center"/>
        <w:tblLook w:firstColumn="1" w:firstRow="1" w:lastColumn="0" w:lastRow="0" w:noHBand="0" w:noVBand="1" w:val="04A0"/>
      </w:tblPr>
      <w:tblGrid>
        <w:gridCol w:w="3552"/>
        <w:gridCol w:w="3552"/>
        <w:gridCol w:w="3552"/>
      </w:tblGrid>
      <w:tr>
        <w:trPr>
          <w:cantSplit/>
          <w:tblHeader w:val="true"/>
        </w:trPr>
        <w:tc>
          <w:tcPr>
            <w:tcW w:type="dxa" w:w="3552"/>
            <w:vAlign w:val="top"/>
            <w:tcMar>
              <w:top w:w="80" w:type="dxa"/>
              <w:start w:w="80" w:type="dxa"/>
              <w:bottom w:w="80" w:type="dxa"/>
              <w:end w:w="80" w:type="dxa"/>
            </w:tcMar>
            <w:shd w:fill="17324D"/>
          </w:tcPr>
          <w:p>
            <w:pPr>
              <w:spacing w:after="30"/>
            </w:pPr>
            <w:r>
              <w:rPr>
                <w:rFonts w:ascii="Aptos" w:hAnsi="Aptos"/>
                <w:b/>
                <w:color w:val="FFFFFF"/>
                <w:sz w:val="17"/>
              </w:rPr>
              <w:t>Accessory / Adder</w:t>
            </w:r>
          </w:p>
        </w:tc>
        <w:tc>
          <w:tcPr>
            <w:tcW w:type="dxa" w:w="3552"/>
            <w:vAlign w:val="top"/>
            <w:tcMar>
              <w:top w:w="80" w:type="dxa"/>
              <w:start w:w="80" w:type="dxa"/>
              <w:bottom w:w="80" w:type="dxa"/>
              <w:end w:w="80" w:type="dxa"/>
            </w:tcMar>
            <w:shd w:fill="17324D"/>
          </w:tcPr>
          <w:p>
            <w:pPr>
              <w:spacing w:after="30"/>
            </w:pPr>
            <w:r>
              <w:rPr>
                <w:rFonts w:ascii="Aptos" w:hAnsi="Aptos"/>
                <w:b/>
                <w:color w:val="FFFFFF"/>
                <w:sz w:val="17"/>
              </w:rPr>
              <w:t>Required or Optional</w:t>
            </w:r>
          </w:p>
        </w:tc>
        <w:tc>
          <w:tcPr>
            <w:tcW w:type="dxa" w:w="3552"/>
            <w:vAlign w:val="top"/>
            <w:tcMar>
              <w:top w:w="80" w:type="dxa"/>
              <w:start w:w="80" w:type="dxa"/>
              <w:bottom w:w="80" w:type="dxa"/>
              <w:end w:w="80" w:type="dxa"/>
            </w:tcMar>
            <w:shd w:fill="17324D"/>
          </w:tcPr>
          <w:p>
            <w:pPr>
              <w:spacing w:after="30"/>
            </w:pPr>
            <w:r>
              <w:rPr>
                <w:rFonts w:ascii="Aptos" w:hAnsi="Aptos"/>
                <w:b/>
                <w:color w:val="FFFFFF"/>
                <w:sz w:val="17"/>
              </w:rPr>
              <w:t>Quote Notes</w:t>
            </w:r>
          </w:p>
        </w:tc>
      </w:tr>
      <w:tr>
        <w:trPr>
          <w:cantSplit/>
        </w:trPr>
        <w:tc>
          <w:tcPr>
            <w:tcW w:type="dxa" w:w="3552"/>
            <w:vAlign w:val="top"/>
            <w:tcMar>
              <w:top w:w="80" w:type="dxa"/>
              <w:start w:w="80" w:type="dxa"/>
              <w:bottom w:w="80" w:type="dxa"/>
              <w:end w:w="80" w:type="dxa"/>
            </w:tcMar>
          </w:tcPr>
          <w:p>
            <w:pPr>
              <w:spacing w:after="30"/>
            </w:pPr>
            <w:r>
              <w:rPr>
                <w:rFonts w:ascii="Aptos" w:hAnsi="Aptos"/>
                <w:sz w:val="17"/>
              </w:rPr>
              <w:t>Wall-mounted charging dock</w:t>
            </w:r>
          </w:p>
        </w:tc>
        <w:tc>
          <w:tcPr>
            <w:tcW w:type="dxa" w:w="3552"/>
            <w:vAlign w:val="top"/>
            <w:tcMar>
              <w:top w:w="80" w:type="dxa"/>
              <w:start w:w="80" w:type="dxa"/>
              <w:bottom w:w="80" w:type="dxa"/>
              <w:end w:w="80" w:type="dxa"/>
            </w:tcMar>
          </w:tcPr>
          <w:p>
            <w:pPr>
              <w:spacing w:after="30"/>
            </w:pPr>
            <w:r>
              <w:rPr>
                <w:rFonts w:ascii="Aptos" w:hAnsi="Aptos"/>
                <w:sz w:val="17"/>
              </w:rPr>
              <w:t>Required quote line</w:t>
            </w:r>
          </w:p>
        </w:tc>
        <w:tc>
          <w:tcPr>
            <w:tcW w:type="dxa" w:w="3552"/>
            <w:vAlign w:val="top"/>
            <w:tcMar>
              <w:top w:w="80" w:type="dxa"/>
              <w:start w:w="80" w:type="dxa"/>
              <w:bottom w:w="80" w:type="dxa"/>
              <w:end w:w="80" w:type="dxa"/>
            </w:tcMar>
          </w:tcPr>
          <w:p>
            <w:pPr>
              <w:spacing w:after="30"/>
            </w:pPr>
            <w:r>
              <w:rPr>
                <w:rFonts w:ascii="Aptos" w:hAnsi="Aptos"/>
                <w:sz w:val="17"/>
              </w:rPr>
              <w:t>Quote per tablet and multi-unit facility pricing.</w:t>
            </w:r>
          </w:p>
        </w:tc>
      </w:tr>
      <w:tr>
        <w:trPr>
          <w:cantSplit/>
        </w:trPr>
        <w:tc>
          <w:tcPr>
            <w:tcW w:type="dxa" w:w="3552"/>
            <w:vAlign w:val="top"/>
            <w:tcMar>
              <w:top w:w="80" w:type="dxa"/>
              <w:start w:w="80" w:type="dxa"/>
              <w:bottom w:w="80" w:type="dxa"/>
              <w:end w:w="80" w:type="dxa"/>
            </w:tcMar>
            <w:shd w:fill="F2F2F2"/>
          </w:tcPr>
          <w:p>
            <w:pPr>
              <w:spacing w:after="30"/>
            </w:pPr>
            <w:r>
              <w:rPr>
                <w:rFonts w:ascii="Aptos" w:hAnsi="Aptos"/>
                <w:sz w:val="17"/>
              </w:rPr>
              <w:t>Desktop charging dock</w:t>
            </w:r>
          </w:p>
        </w:tc>
        <w:tc>
          <w:tcPr>
            <w:tcW w:type="dxa" w:w="3552"/>
            <w:vAlign w:val="top"/>
            <w:tcMar>
              <w:top w:w="80" w:type="dxa"/>
              <w:start w:w="80" w:type="dxa"/>
              <w:bottom w:w="80" w:type="dxa"/>
              <w:end w:w="80" w:type="dxa"/>
            </w:tcMar>
            <w:shd w:fill="F2F2F2"/>
          </w:tcPr>
          <w:p>
            <w:pPr>
              <w:spacing w:after="30"/>
            </w:pPr>
            <w:r>
              <w:rPr>
                <w:rFonts w:ascii="Aptos" w:hAnsi="Aptos"/>
                <w:sz w:val="17"/>
              </w:rPr>
              <w:t>Required quote line</w:t>
            </w:r>
          </w:p>
        </w:tc>
        <w:tc>
          <w:tcPr>
            <w:tcW w:type="dxa" w:w="3552"/>
            <w:vAlign w:val="top"/>
            <w:tcMar>
              <w:top w:w="80" w:type="dxa"/>
              <w:start w:w="80" w:type="dxa"/>
              <w:bottom w:w="80" w:type="dxa"/>
              <w:end w:w="80" w:type="dxa"/>
            </w:tcMar>
            <w:shd w:fill="F2F2F2"/>
          </w:tcPr>
          <w:p>
            <w:pPr>
              <w:spacing w:after="30"/>
            </w:pPr>
            <w:r>
              <w:rPr>
                <w:rFonts w:ascii="Aptos" w:hAnsi="Aptos"/>
                <w:sz w:val="17"/>
              </w:rPr>
              <w:t>Quote if separate from wall dock.</w:t>
            </w:r>
          </w:p>
        </w:tc>
      </w:tr>
      <w:tr>
        <w:trPr>
          <w:cantSplit/>
        </w:trPr>
        <w:tc>
          <w:tcPr>
            <w:tcW w:type="dxa" w:w="3552"/>
            <w:vAlign w:val="top"/>
            <w:tcMar>
              <w:top w:w="80" w:type="dxa"/>
              <w:start w:w="80" w:type="dxa"/>
              <w:bottom w:w="80" w:type="dxa"/>
              <w:end w:w="80" w:type="dxa"/>
            </w:tcMar>
          </w:tcPr>
          <w:p>
            <w:pPr>
              <w:spacing w:after="30"/>
            </w:pPr>
            <w:r>
              <w:rPr>
                <w:rFonts w:ascii="Aptos" w:hAnsi="Aptos"/>
                <w:sz w:val="17"/>
              </w:rPr>
              <w:t>Multi-bay charger</w:t>
            </w:r>
          </w:p>
        </w:tc>
        <w:tc>
          <w:tcPr>
            <w:tcW w:type="dxa" w:w="3552"/>
            <w:vAlign w:val="top"/>
            <w:tcMar>
              <w:top w:w="80" w:type="dxa"/>
              <w:start w:w="80" w:type="dxa"/>
              <w:bottom w:w="80" w:type="dxa"/>
              <w:end w:w="80" w:type="dxa"/>
            </w:tcMar>
          </w:tcPr>
          <w:p>
            <w:pPr>
              <w:spacing w:after="30"/>
            </w:pPr>
            <w:r>
              <w:rPr>
                <w:rFonts w:ascii="Aptos" w:hAnsi="Aptos"/>
                <w:sz w:val="17"/>
              </w:rPr>
              <w:t>Required quote line</w:t>
            </w:r>
          </w:p>
        </w:tc>
        <w:tc>
          <w:tcPr>
            <w:tcW w:type="dxa" w:w="3552"/>
            <w:vAlign w:val="top"/>
            <w:tcMar>
              <w:top w:w="80" w:type="dxa"/>
              <w:start w:w="80" w:type="dxa"/>
              <w:bottom w:w="80" w:type="dxa"/>
              <w:end w:w="80" w:type="dxa"/>
            </w:tcMar>
          </w:tcPr>
          <w:p>
            <w:pPr>
              <w:spacing w:after="30"/>
            </w:pPr>
            <w:r>
              <w:rPr>
                <w:rFonts w:ascii="Aptos" w:hAnsi="Aptos"/>
                <w:sz w:val="17"/>
              </w:rPr>
              <w:t>Quote for pilot and fleet staging.</w:t>
            </w:r>
          </w:p>
        </w:tc>
      </w:tr>
      <w:tr>
        <w:trPr>
          <w:cantSplit/>
        </w:trPr>
        <w:tc>
          <w:tcPr>
            <w:tcW w:type="dxa" w:w="3552"/>
            <w:vAlign w:val="top"/>
            <w:tcMar>
              <w:top w:w="80" w:type="dxa"/>
              <w:start w:w="80" w:type="dxa"/>
              <w:bottom w:w="80" w:type="dxa"/>
              <w:end w:w="80" w:type="dxa"/>
            </w:tcMar>
            <w:shd w:fill="F2F2F2"/>
          </w:tcPr>
          <w:p>
            <w:pPr>
              <w:spacing w:after="30"/>
            </w:pPr>
            <w:r>
              <w:rPr>
                <w:rFonts w:ascii="Aptos" w:hAnsi="Aptos"/>
                <w:sz w:val="17"/>
              </w:rPr>
              <w:t>Spare battery set</w:t>
            </w:r>
          </w:p>
        </w:tc>
        <w:tc>
          <w:tcPr>
            <w:tcW w:type="dxa" w:w="3552"/>
            <w:vAlign w:val="top"/>
            <w:tcMar>
              <w:top w:w="80" w:type="dxa"/>
              <w:start w:w="80" w:type="dxa"/>
              <w:bottom w:w="80" w:type="dxa"/>
              <w:end w:w="80" w:type="dxa"/>
            </w:tcMar>
            <w:shd w:fill="F2F2F2"/>
          </w:tcPr>
          <w:p>
            <w:pPr>
              <w:spacing w:after="30"/>
            </w:pPr>
            <w:r>
              <w:rPr>
                <w:rFonts w:ascii="Aptos" w:hAnsi="Aptos"/>
                <w:sz w:val="17"/>
              </w:rPr>
              <w:t>Required quote line if removable battery</w:t>
            </w:r>
          </w:p>
        </w:tc>
        <w:tc>
          <w:tcPr>
            <w:tcW w:type="dxa" w:w="3552"/>
            <w:vAlign w:val="top"/>
            <w:tcMar>
              <w:top w:w="80" w:type="dxa"/>
              <w:start w:w="80" w:type="dxa"/>
              <w:bottom w:w="80" w:type="dxa"/>
              <w:end w:w="80" w:type="dxa"/>
            </w:tcMar>
            <w:shd w:fill="F2F2F2"/>
          </w:tcPr>
          <w:p>
            <w:pPr>
              <w:spacing w:after="30"/>
            </w:pPr>
            <w:r>
              <w:rPr>
                <w:rFonts w:ascii="Aptos" w:hAnsi="Aptos"/>
                <w:sz w:val="17"/>
              </w:rPr>
              <w:t>Quote 1 spare battery per tablet and 2 spares per tablet.</w:t>
            </w:r>
          </w:p>
        </w:tc>
      </w:tr>
      <w:tr>
        <w:trPr>
          <w:cantSplit/>
        </w:trPr>
        <w:tc>
          <w:tcPr>
            <w:tcW w:type="dxa" w:w="3552"/>
            <w:vAlign w:val="top"/>
            <w:tcMar>
              <w:top w:w="80" w:type="dxa"/>
              <w:start w:w="80" w:type="dxa"/>
              <w:bottom w:w="80" w:type="dxa"/>
              <w:end w:w="80" w:type="dxa"/>
            </w:tcMar>
          </w:tcPr>
          <w:p>
            <w:pPr>
              <w:spacing w:after="30"/>
            </w:pPr>
            <w:r>
              <w:rPr>
                <w:rFonts w:ascii="Aptos" w:hAnsi="Aptos"/>
                <w:sz w:val="17"/>
              </w:rPr>
              <w:t>Hand strap / shoulder strap / handle</w:t>
            </w:r>
          </w:p>
        </w:tc>
        <w:tc>
          <w:tcPr>
            <w:tcW w:type="dxa" w:w="3552"/>
            <w:vAlign w:val="top"/>
            <w:tcMar>
              <w:top w:w="80" w:type="dxa"/>
              <w:start w:w="80" w:type="dxa"/>
              <w:bottom w:w="80" w:type="dxa"/>
              <w:end w:w="80" w:type="dxa"/>
            </w:tcMar>
          </w:tcPr>
          <w:p>
            <w:pPr>
              <w:spacing w:after="30"/>
            </w:pPr>
            <w:r>
              <w:rPr>
                <w:rFonts w:ascii="Aptos" w:hAnsi="Aptos"/>
                <w:sz w:val="17"/>
              </w:rPr>
              <w:t>Required quote line</w:t>
            </w:r>
          </w:p>
        </w:tc>
        <w:tc>
          <w:tcPr>
            <w:tcW w:type="dxa" w:w="3552"/>
            <w:vAlign w:val="top"/>
            <w:tcMar>
              <w:top w:w="80" w:type="dxa"/>
              <w:start w:w="80" w:type="dxa"/>
              <w:bottom w:w="80" w:type="dxa"/>
              <w:end w:w="80" w:type="dxa"/>
            </w:tcMar>
          </w:tcPr>
          <w:p>
            <w:pPr>
              <w:spacing w:after="30"/>
            </w:pPr>
            <w:r>
              <w:rPr>
                <w:rFonts w:ascii="Aptos" w:hAnsi="Aptos"/>
                <w:sz w:val="17"/>
              </w:rPr>
              <w:t>Emergency field use and industrial handling.</w:t>
            </w:r>
          </w:p>
        </w:tc>
      </w:tr>
      <w:tr>
        <w:trPr>
          <w:cantSplit/>
        </w:trPr>
        <w:tc>
          <w:tcPr>
            <w:tcW w:type="dxa" w:w="3552"/>
            <w:vAlign w:val="top"/>
            <w:tcMar>
              <w:top w:w="80" w:type="dxa"/>
              <w:start w:w="80" w:type="dxa"/>
              <w:bottom w:w="80" w:type="dxa"/>
              <w:end w:w="80" w:type="dxa"/>
            </w:tcMar>
            <w:shd w:fill="F2F2F2"/>
          </w:tcPr>
          <w:p>
            <w:pPr>
              <w:spacing w:after="30"/>
            </w:pPr>
            <w:r>
              <w:rPr>
                <w:rFonts w:ascii="Aptos" w:hAnsi="Aptos"/>
                <w:sz w:val="17"/>
              </w:rPr>
              <w:t>Rugged case / high-visibility shell</w:t>
            </w:r>
          </w:p>
        </w:tc>
        <w:tc>
          <w:tcPr>
            <w:tcW w:type="dxa" w:w="3552"/>
            <w:vAlign w:val="top"/>
            <w:tcMar>
              <w:top w:w="80" w:type="dxa"/>
              <w:start w:w="80" w:type="dxa"/>
              <w:bottom w:w="80" w:type="dxa"/>
              <w:end w:w="80" w:type="dxa"/>
            </w:tcMar>
            <w:shd w:fill="F2F2F2"/>
          </w:tcPr>
          <w:p>
            <w:pPr>
              <w:spacing w:after="30"/>
            </w:pPr>
            <w:r>
              <w:rPr>
                <w:rFonts w:ascii="Aptos" w:hAnsi="Aptos"/>
                <w:sz w:val="17"/>
              </w:rPr>
              <w:t>Required quote line</w:t>
            </w:r>
          </w:p>
        </w:tc>
        <w:tc>
          <w:tcPr>
            <w:tcW w:type="dxa" w:w="3552"/>
            <w:vAlign w:val="top"/>
            <w:tcMar>
              <w:top w:w="80" w:type="dxa"/>
              <w:start w:w="80" w:type="dxa"/>
              <w:bottom w:w="80" w:type="dxa"/>
              <w:end w:w="80" w:type="dxa"/>
            </w:tcMar>
            <w:shd w:fill="F2F2F2"/>
          </w:tcPr>
          <w:p>
            <w:pPr>
              <w:spacing w:after="30"/>
            </w:pPr>
            <w:r>
              <w:rPr>
                <w:rFonts w:ascii="Aptos" w:hAnsi="Aptos"/>
                <w:sz w:val="17"/>
              </w:rPr>
              <w:t>Prefer bright emergency color option if available.</w:t>
            </w:r>
          </w:p>
        </w:tc>
      </w:tr>
      <w:tr>
        <w:trPr>
          <w:cantSplit/>
        </w:trPr>
        <w:tc>
          <w:tcPr>
            <w:tcW w:type="dxa" w:w="3552"/>
            <w:vAlign w:val="top"/>
            <w:tcMar>
              <w:top w:w="80" w:type="dxa"/>
              <w:start w:w="80" w:type="dxa"/>
              <w:bottom w:w="80" w:type="dxa"/>
              <w:end w:w="80" w:type="dxa"/>
            </w:tcMar>
          </w:tcPr>
          <w:p>
            <w:pPr>
              <w:spacing w:after="30"/>
            </w:pPr>
            <w:r>
              <w:rPr>
                <w:rFonts w:ascii="Aptos" w:hAnsi="Aptos"/>
                <w:sz w:val="17"/>
              </w:rPr>
              <w:t>Screen protector</w:t>
            </w:r>
          </w:p>
        </w:tc>
        <w:tc>
          <w:tcPr>
            <w:tcW w:type="dxa" w:w="3552"/>
            <w:vAlign w:val="top"/>
            <w:tcMar>
              <w:top w:w="80" w:type="dxa"/>
              <w:start w:w="80" w:type="dxa"/>
              <w:bottom w:w="80" w:type="dxa"/>
              <w:end w:w="80" w:type="dxa"/>
            </w:tcMar>
          </w:tcPr>
          <w:p>
            <w:pPr>
              <w:spacing w:after="30"/>
            </w:pPr>
            <w:r>
              <w:rPr>
                <w:rFonts w:ascii="Aptos" w:hAnsi="Aptos"/>
                <w:sz w:val="17"/>
              </w:rPr>
              <w:t>Required quote line</w:t>
            </w:r>
          </w:p>
        </w:tc>
        <w:tc>
          <w:tcPr>
            <w:tcW w:type="dxa" w:w="3552"/>
            <w:vAlign w:val="top"/>
            <w:tcMar>
              <w:top w:w="80" w:type="dxa"/>
              <w:start w:w="80" w:type="dxa"/>
              <w:bottom w:w="80" w:type="dxa"/>
              <w:end w:w="80" w:type="dxa"/>
            </w:tcMar>
          </w:tcPr>
          <w:p>
            <w:pPr>
              <w:spacing w:after="30"/>
            </w:pPr>
            <w:r>
              <w:rPr>
                <w:rFonts w:ascii="Aptos" w:hAnsi="Aptos"/>
                <w:sz w:val="17"/>
              </w:rPr>
              <w:t>Quote installed and replacement packs.</w:t>
            </w:r>
          </w:p>
        </w:tc>
      </w:tr>
      <w:tr>
        <w:trPr>
          <w:cantSplit/>
        </w:trPr>
        <w:tc>
          <w:tcPr>
            <w:tcW w:type="dxa" w:w="3552"/>
            <w:vAlign w:val="top"/>
            <w:tcMar>
              <w:top w:w="80" w:type="dxa"/>
              <w:start w:w="80" w:type="dxa"/>
              <w:bottom w:w="80" w:type="dxa"/>
              <w:end w:w="80" w:type="dxa"/>
            </w:tcMar>
            <w:shd w:fill="F2F2F2"/>
          </w:tcPr>
          <w:p>
            <w:pPr>
              <w:spacing w:after="30"/>
            </w:pPr>
            <w:r>
              <w:rPr>
                <w:rFonts w:ascii="Aptos" w:hAnsi="Aptos"/>
                <w:sz w:val="17"/>
              </w:rPr>
              <w:t>Vehicle mount</w:t>
            </w:r>
          </w:p>
        </w:tc>
        <w:tc>
          <w:tcPr>
            <w:tcW w:type="dxa" w:w="3552"/>
            <w:vAlign w:val="top"/>
            <w:tcMar>
              <w:top w:w="80" w:type="dxa"/>
              <w:start w:w="80" w:type="dxa"/>
              <w:bottom w:w="80" w:type="dxa"/>
              <w:end w:w="80" w:type="dxa"/>
            </w:tcMar>
            <w:shd w:fill="F2F2F2"/>
          </w:tcPr>
          <w:p>
            <w:pPr>
              <w:spacing w:after="30"/>
            </w:pPr>
            <w:r>
              <w:rPr>
                <w:rFonts w:ascii="Aptos" w:hAnsi="Aptos"/>
                <w:sz w:val="17"/>
              </w:rPr>
              <w:t>Optional adder</w:t>
            </w:r>
          </w:p>
        </w:tc>
        <w:tc>
          <w:tcPr>
            <w:tcW w:type="dxa" w:w="3552"/>
            <w:vAlign w:val="top"/>
            <w:tcMar>
              <w:top w:w="80" w:type="dxa"/>
              <w:start w:w="80" w:type="dxa"/>
              <w:bottom w:w="80" w:type="dxa"/>
              <w:end w:w="80" w:type="dxa"/>
            </w:tcMar>
            <w:shd w:fill="F2F2F2"/>
          </w:tcPr>
          <w:p>
            <w:pPr>
              <w:spacing w:after="30"/>
            </w:pPr>
            <w:r>
              <w:rPr>
                <w:rFonts w:ascii="Aptos" w:hAnsi="Aptos"/>
                <w:sz w:val="17"/>
              </w:rPr>
              <w:t>Responder/facility vehicle option.</w:t>
            </w:r>
          </w:p>
        </w:tc>
      </w:tr>
      <w:tr>
        <w:trPr>
          <w:cantSplit/>
        </w:trPr>
        <w:tc>
          <w:tcPr>
            <w:tcW w:type="dxa" w:w="3552"/>
            <w:vAlign w:val="top"/>
            <w:tcMar>
              <w:top w:w="80" w:type="dxa"/>
              <w:start w:w="80" w:type="dxa"/>
              <w:bottom w:w="80" w:type="dxa"/>
              <w:end w:w="80" w:type="dxa"/>
            </w:tcMar>
          </w:tcPr>
          <w:p>
            <w:pPr>
              <w:spacing w:after="30"/>
            </w:pPr>
            <w:r>
              <w:rPr>
                <w:rFonts w:ascii="Aptos" w:hAnsi="Aptos"/>
                <w:sz w:val="17"/>
              </w:rPr>
              <w:t>Barcode/QR scanner</w:t>
            </w:r>
          </w:p>
        </w:tc>
        <w:tc>
          <w:tcPr>
            <w:tcW w:type="dxa" w:w="3552"/>
            <w:vAlign w:val="top"/>
            <w:tcMar>
              <w:top w:w="80" w:type="dxa"/>
              <w:start w:w="80" w:type="dxa"/>
              <w:bottom w:w="80" w:type="dxa"/>
              <w:end w:w="80" w:type="dxa"/>
            </w:tcMar>
          </w:tcPr>
          <w:p>
            <w:pPr>
              <w:spacing w:after="30"/>
            </w:pPr>
            <w:r>
              <w:rPr>
                <w:rFonts w:ascii="Aptos" w:hAnsi="Aptos"/>
                <w:sz w:val="17"/>
              </w:rPr>
              <w:t>Optional adder</w:t>
            </w:r>
          </w:p>
        </w:tc>
        <w:tc>
          <w:tcPr>
            <w:tcW w:type="dxa" w:w="3552"/>
            <w:vAlign w:val="top"/>
            <w:tcMar>
              <w:top w:w="80" w:type="dxa"/>
              <w:start w:w="80" w:type="dxa"/>
              <w:bottom w:w="80" w:type="dxa"/>
              <w:end w:w="80" w:type="dxa"/>
            </w:tcMar>
          </w:tcPr>
          <w:p>
            <w:pPr>
              <w:spacing w:after="30"/>
            </w:pPr>
            <w:r>
              <w:rPr>
                <w:rFonts w:ascii="Aptos" w:hAnsi="Aptos"/>
                <w:sz w:val="17"/>
              </w:rPr>
              <w:t>SDS/MSDS, asset ID, incident tagging.</w:t>
            </w:r>
          </w:p>
        </w:tc>
      </w:tr>
      <w:tr>
        <w:trPr>
          <w:cantSplit/>
        </w:trPr>
        <w:tc>
          <w:tcPr>
            <w:tcW w:type="dxa" w:w="3552"/>
            <w:vAlign w:val="top"/>
            <w:tcMar>
              <w:top w:w="80" w:type="dxa"/>
              <w:start w:w="80" w:type="dxa"/>
              <w:bottom w:w="80" w:type="dxa"/>
              <w:end w:w="80" w:type="dxa"/>
            </w:tcMar>
            <w:shd w:fill="F2F2F2"/>
          </w:tcPr>
          <w:p>
            <w:pPr>
              <w:spacing w:after="30"/>
            </w:pPr>
            <w:r>
              <w:rPr>
                <w:rFonts w:ascii="Aptos" w:hAnsi="Aptos"/>
                <w:sz w:val="17"/>
              </w:rPr>
              <w:t>External alert/speaker/beacon</w:t>
            </w:r>
          </w:p>
        </w:tc>
        <w:tc>
          <w:tcPr>
            <w:tcW w:type="dxa" w:w="3552"/>
            <w:vAlign w:val="top"/>
            <w:tcMar>
              <w:top w:w="80" w:type="dxa"/>
              <w:start w:w="80" w:type="dxa"/>
              <w:bottom w:w="80" w:type="dxa"/>
              <w:end w:w="80" w:type="dxa"/>
            </w:tcMar>
            <w:shd w:fill="F2F2F2"/>
          </w:tcPr>
          <w:p>
            <w:pPr>
              <w:spacing w:after="30"/>
            </w:pPr>
            <w:r>
              <w:rPr>
                <w:rFonts w:ascii="Aptos" w:hAnsi="Aptos"/>
                <w:sz w:val="17"/>
              </w:rPr>
              <w:t>Optional adder</w:t>
            </w:r>
          </w:p>
        </w:tc>
        <w:tc>
          <w:tcPr>
            <w:tcW w:type="dxa" w:w="3552"/>
            <w:vAlign w:val="top"/>
            <w:tcMar>
              <w:top w:w="80" w:type="dxa"/>
              <w:start w:w="80" w:type="dxa"/>
              <w:bottom w:w="80" w:type="dxa"/>
              <w:end w:w="80" w:type="dxa"/>
            </w:tcMar>
            <w:shd w:fill="F2F2F2"/>
          </w:tcPr>
          <w:p>
            <w:pPr>
              <w:spacing w:after="30"/>
            </w:pPr>
            <w:r>
              <w:rPr>
                <w:rFonts w:ascii="Aptos" w:hAnsi="Aptos"/>
                <w:sz w:val="17"/>
              </w:rPr>
              <w:t>Emergency alert visibility/noise environments.</w:t>
            </w:r>
          </w:p>
        </w:tc>
      </w:tr>
      <w:tr>
        <w:trPr>
          <w:cantSplit/>
        </w:trPr>
        <w:tc>
          <w:tcPr>
            <w:tcW w:type="dxa" w:w="3552"/>
            <w:vAlign w:val="top"/>
            <w:tcMar>
              <w:top w:w="80" w:type="dxa"/>
              <w:start w:w="80" w:type="dxa"/>
              <w:bottom w:w="80" w:type="dxa"/>
              <w:end w:w="80" w:type="dxa"/>
            </w:tcMar>
          </w:tcPr>
          <w:p>
            <w:pPr>
              <w:spacing w:after="30"/>
            </w:pPr>
            <w:r>
              <w:rPr>
                <w:rFonts w:ascii="Aptos" w:hAnsi="Aptos"/>
                <w:sz w:val="17"/>
              </w:rPr>
              <w:t>Branding and serialization</w:t>
            </w:r>
          </w:p>
        </w:tc>
        <w:tc>
          <w:tcPr>
            <w:tcW w:type="dxa" w:w="3552"/>
            <w:vAlign w:val="top"/>
            <w:tcMar>
              <w:top w:w="80" w:type="dxa"/>
              <w:start w:w="80" w:type="dxa"/>
              <w:bottom w:w="80" w:type="dxa"/>
              <w:end w:w="80" w:type="dxa"/>
            </w:tcMar>
          </w:tcPr>
          <w:p>
            <w:pPr>
              <w:spacing w:after="30"/>
            </w:pPr>
            <w:r>
              <w:rPr>
                <w:rFonts w:ascii="Aptos" w:hAnsi="Aptos"/>
                <w:sz w:val="17"/>
              </w:rPr>
              <w:t>Required quote line</w:t>
            </w:r>
          </w:p>
        </w:tc>
        <w:tc>
          <w:tcPr>
            <w:tcW w:type="dxa" w:w="3552"/>
            <w:vAlign w:val="top"/>
            <w:tcMar>
              <w:top w:w="80" w:type="dxa"/>
              <w:start w:w="80" w:type="dxa"/>
              <w:bottom w:w="80" w:type="dxa"/>
              <w:end w:w="80" w:type="dxa"/>
            </w:tcMar>
          </w:tcPr>
          <w:p>
            <w:pPr>
              <w:spacing w:after="30"/>
            </w:pPr>
            <w:r>
              <w:rPr>
                <w:rFonts w:ascii="Aptos" w:hAnsi="Aptos"/>
                <w:sz w:val="17"/>
              </w:rPr>
              <w:t>Boot screen, label, asset tag, QR asset ID, case marking.</w:t>
            </w:r>
          </w:p>
        </w:tc>
      </w:tr>
    </w:tbl>
    <w:p>
      <w:pPr>
        <w:pStyle w:val="Heading1"/>
        <w:spacing w:after="80" w:line="240" w:lineRule="auto"/>
      </w:pPr>
      <w:r>
        <w:t>11. Carrier and SMS Contract Questions</w:t>
      </w:r>
    </w:p>
    <w:p>
      <w:pPr>
        <w:pStyle w:val="BodyText"/>
        <w:spacing w:after="80" w:line="240" w:lineRule="auto"/>
      </w:pPr>
      <w:r>
        <w:t>Dingfelder Enterprises intends to pursue mass/enterprise cellular contract options with nationwide carriers. Hardware quotes shall clearly identify carrier compatibility and activation requirements.</w:t>
      </w:r>
    </w:p>
    <w:p>
      <w:pPr>
        <w:pStyle w:val="ListBullet"/>
        <w:spacing w:after="80" w:line="240" w:lineRule="auto"/>
        <w:ind w:left="360"/>
      </w:pPr>
      <w:r>
        <w:t>Which U.S. carrier bands are supported?</w:t>
      </w:r>
    </w:p>
    <w:p>
      <w:pPr>
        <w:pStyle w:val="ListBullet"/>
        <w:spacing w:after="80" w:line="240" w:lineRule="auto"/>
        <w:ind w:left="360"/>
      </w:pPr>
      <w:r>
        <w:t>Is the device carrier-certified? If yes, identify carrier certifications.</w:t>
      </w:r>
    </w:p>
    <w:p>
      <w:pPr>
        <w:pStyle w:val="ListBullet"/>
        <w:spacing w:after="80" w:line="240" w:lineRule="auto"/>
        <w:ind w:left="360"/>
      </w:pPr>
      <w:r>
        <w:t>Does the device support physical SIM, eSIM, or both?</w:t>
      </w:r>
    </w:p>
    <w:p>
      <w:pPr>
        <w:pStyle w:val="ListBullet"/>
        <w:spacing w:after="80" w:line="240" w:lineRule="auto"/>
        <w:ind w:left="360"/>
      </w:pPr>
      <w:r>
        <w:t>Does the device support native SMS? If not, identify the approved SMS gateway path.</w:t>
      </w:r>
    </w:p>
    <w:p>
      <w:pPr>
        <w:pStyle w:val="ListBullet"/>
        <w:spacing w:after="80" w:line="240" w:lineRule="auto"/>
        <w:ind w:left="360"/>
      </w:pPr>
      <w:r>
        <w:t>Can SMS include tablet ID, GPS/GNSS location, timestamp, battery state, and emergency event code?</w:t>
      </w:r>
    </w:p>
    <w:p>
      <w:pPr>
        <w:pStyle w:val="ListBullet"/>
        <w:spacing w:after="80" w:line="240" w:lineRule="auto"/>
        <w:ind w:left="360"/>
      </w:pPr>
      <w:r>
        <w:t>Can failed SMS/data messages queue and resend automatically?</w:t>
      </w:r>
    </w:p>
    <w:p>
      <w:pPr>
        <w:pStyle w:val="ListBullet"/>
        <w:spacing w:after="80" w:line="240" w:lineRule="auto"/>
        <w:ind w:left="360"/>
      </w:pPr>
      <w:r>
        <w:t>Does the vendor offer or support enterprise carrier procurement, activation, staging, or lifecycle management?</w:t>
      </w:r>
    </w:p>
    <w:p>
      <w:pPr>
        <w:pStyle w:val="ListBullet"/>
        <w:spacing w:after="80" w:line="240" w:lineRule="auto"/>
        <w:ind w:left="360"/>
      </w:pPr>
      <w:r>
        <w:t>What recurring monthly costs should be expected for device management, cellular service support, or SMS gateway use?</w:t>
      </w:r>
    </w:p>
    <w:p>
      <w:pPr>
        <w:pStyle w:val="Heading1"/>
        <w:spacing w:after="80" w:line="240" w:lineRule="auto"/>
      </w:pPr>
      <w:r>
        <w:t>12. Production Quantities and Price Breaks</w:t>
      </w:r>
    </w:p>
    <w:tbl>
      <w:tblPr>
        <w:tblStyle w:val="TableGrid"/>
        <w:tblW w:type="auto" w:w="0"/>
        <w:jc w:val="center"/>
        <w:tblLook w:firstColumn="1" w:firstRow="1" w:lastColumn="0" w:lastRow="0" w:noHBand="0" w:noVBand="1" w:val="04A0"/>
      </w:tblPr>
      <w:tblGrid>
        <w:gridCol w:w="3552"/>
        <w:gridCol w:w="3552"/>
        <w:gridCol w:w="3552"/>
      </w:tblGrid>
      <w:tr>
        <w:trPr>
          <w:cantSplit/>
          <w:tblHeader w:val="true"/>
        </w:trPr>
        <w:tc>
          <w:tcPr>
            <w:tcW w:type="dxa" w:w="3552"/>
            <w:vAlign w:val="top"/>
            <w:tcMar>
              <w:top w:w="80" w:type="dxa"/>
              <w:start w:w="80" w:type="dxa"/>
              <w:bottom w:w="80" w:type="dxa"/>
              <w:end w:w="80" w:type="dxa"/>
            </w:tcMar>
            <w:shd w:fill="17324D"/>
          </w:tcPr>
          <w:p>
            <w:pPr>
              <w:spacing w:after="30"/>
            </w:pPr>
            <w:r>
              <w:rPr>
                <w:rFonts w:ascii="Aptos" w:hAnsi="Aptos"/>
                <w:b/>
                <w:color w:val="FFFFFF"/>
                <w:sz w:val="17"/>
              </w:rPr>
              <w:t>Quantity</w:t>
            </w:r>
          </w:p>
        </w:tc>
        <w:tc>
          <w:tcPr>
            <w:tcW w:type="dxa" w:w="3552"/>
            <w:vAlign w:val="top"/>
            <w:tcMar>
              <w:top w:w="80" w:type="dxa"/>
              <w:start w:w="80" w:type="dxa"/>
              <w:bottom w:w="80" w:type="dxa"/>
              <w:end w:w="80" w:type="dxa"/>
            </w:tcMar>
            <w:shd w:fill="17324D"/>
          </w:tcPr>
          <w:p>
            <w:pPr>
              <w:spacing w:after="30"/>
            </w:pPr>
            <w:r>
              <w:rPr>
                <w:rFonts w:ascii="Aptos" w:hAnsi="Aptos"/>
                <w:b/>
                <w:color w:val="FFFFFF"/>
                <w:sz w:val="17"/>
              </w:rPr>
              <w:t>Purpose</w:t>
            </w:r>
          </w:p>
        </w:tc>
        <w:tc>
          <w:tcPr>
            <w:tcW w:type="dxa" w:w="3552"/>
            <w:vAlign w:val="top"/>
            <w:tcMar>
              <w:top w:w="80" w:type="dxa"/>
              <w:start w:w="80" w:type="dxa"/>
              <w:bottom w:w="80" w:type="dxa"/>
              <w:end w:w="80" w:type="dxa"/>
            </w:tcMar>
            <w:shd w:fill="17324D"/>
          </w:tcPr>
          <w:p>
            <w:pPr>
              <w:spacing w:after="30"/>
            </w:pPr>
            <w:r>
              <w:rPr>
                <w:rFonts w:ascii="Aptos" w:hAnsi="Aptos"/>
                <w:b/>
                <w:color w:val="FFFFFF"/>
                <w:sz w:val="17"/>
              </w:rPr>
              <w:t>Vendor Price Requested</w:t>
            </w:r>
          </w:p>
        </w:tc>
      </w:tr>
      <w:tr>
        <w:trPr>
          <w:cantSplit/>
        </w:trPr>
        <w:tc>
          <w:tcPr>
            <w:tcW w:type="dxa" w:w="3552"/>
            <w:vAlign w:val="top"/>
            <w:tcMar>
              <w:top w:w="80" w:type="dxa"/>
              <w:start w:w="80" w:type="dxa"/>
              <w:bottom w:w="80" w:type="dxa"/>
              <w:end w:w="80" w:type="dxa"/>
            </w:tcMar>
          </w:tcPr>
          <w:p>
            <w:pPr>
              <w:spacing w:after="30"/>
            </w:pPr>
            <w:r>
              <w:rPr>
                <w:rFonts w:ascii="Aptos" w:hAnsi="Aptos"/>
                <w:sz w:val="17"/>
              </w:rPr>
              <w:t>1 unit</w:t>
            </w:r>
          </w:p>
        </w:tc>
        <w:tc>
          <w:tcPr>
            <w:tcW w:type="dxa" w:w="3552"/>
            <w:vAlign w:val="top"/>
            <w:tcMar>
              <w:top w:w="80" w:type="dxa"/>
              <w:start w:w="80" w:type="dxa"/>
              <w:bottom w:w="80" w:type="dxa"/>
              <w:end w:w="80" w:type="dxa"/>
            </w:tcMar>
          </w:tcPr>
          <w:p>
            <w:pPr>
              <w:spacing w:after="30"/>
            </w:pPr>
            <w:r>
              <w:rPr>
                <w:rFonts w:ascii="Aptos" w:hAnsi="Aptos"/>
                <w:sz w:val="17"/>
              </w:rPr>
              <w:t>Prototype/sample evaluation</w:t>
            </w:r>
          </w:p>
        </w:tc>
        <w:tc>
          <w:tcPr>
            <w:tcW w:type="dxa" w:w="3552"/>
            <w:vAlign w:val="top"/>
            <w:tcMar>
              <w:top w:w="80" w:type="dxa"/>
              <w:start w:w="80" w:type="dxa"/>
              <w:bottom w:w="80" w:type="dxa"/>
              <w:end w:w="80" w:type="dxa"/>
            </w:tcMar>
          </w:tcPr>
          <w:p>
            <w:pPr>
              <w:spacing w:after="30"/>
            </w:pPr>
            <w:r>
              <w:rPr>
                <w:rFonts w:ascii="Aptos" w:hAnsi="Aptos"/>
                <w:sz w:val="17"/>
              </w:rPr>
              <w:t>Unit price, lead time, freight, setup charges.</w:t>
            </w:r>
          </w:p>
        </w:tc>
      </w:tr>
      <w:tr>
        <w:trPr>
          <w:cantSplit/>
        </w:trPr>
        <w:tc>
          <w:tcPr>
            <w:tcW w:type="dxa" w:w="3552"/>
            <w:vAlign w:val="top"/>
            <w:tcMar>
              <w:top w:w="80" w:type="dxa"/>
              <w:start w:w="80" w:type="dxa"/>
              <w:bottom w:w="80" w:type="dxa"/>
              <w:end w:w="80" w:type="dxa"/>
            </w:tcMar>
            <w:shd w:fill="F2F2F2"/>
          </w:tcPr>
          <w:p>
            <w:pPr>
              <w:spacing w:after="30"/>
            </w:pPr>
            <w:r>
              <w:rPr>
                <w:rFonts w:ascii="Aptos" w:hAnsi="Aptos"/>
                <w:sz w:val="17"/>
              </w:rPr>
              <w:t>5 units</w:t>
            </w:r>
          </w:p>
        </w:tc>
        <w:tc>
          <w:tcPr>
            <w:tcW w:type="dxa" w:w="3552"/>
            <w:vAlign w:val="top"/>
            <w:tcMar>
              <w:top w:w="80" w:type="dxa"/>
              <w:start w:w="80" w:type="dxa"/>
              <w:bottom w:w="80" w:type="dxa"/>
              <w:end w:w="80" w:type="dxa"/>
            </w:tcMar>
            <w:shd w:fill="F2F2F2"/>
          </w:tcPr>
          <w:p>
            <w:pPr>
              <w:spacing w:after="30"/>
            </w:pPr>
            <w:r>
              <w:rPr>
                <w:rFonts w:ascii="Aptos" w:hAnsi="Aptos"/>
                <w:sz w:val="17"/>
              </w:rPr>
              <w:t>Pilot facility package</w:t>
            </w:r>
          </w:p>
        </w:tc>
        <w:tc>
          <w:tcPr>
            <w:tcW w:type="dxa" w:w="3552"/>
            <w:vAlign w:val="top"/>
            <w:tcMar>
              <w:top w:w="80" w:type="dxa"/>
              <w:start w:w="80" w:type="dxa"/>
              <w:bottom w:w="80" w:type="dxa"/>
              <w:end w:w="80" w:type="dxa"/>
            </w:tcMar>
            <w:shd w:fill="F2F2F2"/>
          </w:tcPr>
          <w:p>
            <w:pPr>
              <w:spacing w:after="30"/>
            </w:pPr>
            <w:r>
              <w:rPr>
                <w:rFonts w:ascii="Aptos" w:hAnsi="Aptos"/>
                <w:sz w:val="17"/>
              </w:rPr>
              <w:t>Unit price, provisioning, docks, accessories, management costs.</w:t>
            </w:r>
          </w:p>
        </w:tc>
      </w:tr>
      <w:tr>
        <w:trPr>
          <w:cantSplit/>
        </w:trPr>
        <w:tc>
          <w:tcPr>
            <w:tcW w:type="dxa" w:w="3552"/>
            <w:vAlign w:val="top"/>
            <w:tcMar>
              <w:top w:w="80" w:type="dxa"/>
              <w:start w:w="80" w:type="dxa"/>
              <w:bottom w:w="80" w:type="dxa"/>
              <w:end w:w="80" w:type="dxa"/>
            </w:tcMar>
          </w:tcPr>
          <w:p>
            <w:pPr>
              <w:spacing w:after="30"/>
            </w:pPr>
            <w:r>
              <w:rPr>
                <w:rFonts w:ascii="Aptos" w:hAnsi="Aptos"/>
                <w:sz w:val="17"/>
              </w:rPr>
              <w:t>10 units</w:t>
            </w:r>
          </w:p>
        </w:tc>
        <w:tc>
          <w:tcPr>
            <w:tcW w:type="dxa" w:w="3552"/>
            <w:vAlign w:val="top"/>
            <w:tcMar>
              <w:top w:w="80" w:type="dxa"/>
              <w:start w:w="80" w:type="dxa"/>
              <w:bottom w:w="80" w:type="dxa"/>
              <w:end w:w="80" w:type="dxa"/>
            </w:tcMar>
          </w:tcPr>
          <w:p>
            <w:pPr>
              <w:spacing w:after="30"/>
            </w:pPr>
            <w:r>
              <w:rPr>
                <w:rFonts w:ascii="Aptos" w:hAnsi="Aptos"/>
                <w:sz w:val="17"/>
              </w:rPr>
              <w:t>Small deployment</w:t>
            </w:r>
          </w:p>
        </w:tc>
        <w:tc>
          <w:tcPr>
            <w:tcW w:type="dxa" w:w="3552"/>
            <w:vAlign w:val="top"/>
            <w:tcMar>
              <w:top w:w="80" w:type="dxa"/>
              <w:start w:w="80" w:type="dxa"/>
              <w:bottom w:w="80" w:type="dxa"/>
              <w:end w:w="80" w:type="dxa"/>
            </w:tcMar>
          </w:tcPr>
          <w:p>
            <w:pPr>
              <w:spacing w:after="30"/>
            </w:pPr>
            <w:r>
              <w:rPr>
                <w:rFonts w:ascii="Aptos" w:hAnsi="Aptos"/>
                <w:sz w:val="17"/>
              </w:rPr>
              <w:t>Price break and production lead time.</w:t>
            </w:r>
          </w:p>
        </w:tc>
      </w:tr>
      <w:tr>
        <w:trPr>
          <w:cantSplit/>
        </w:trPr>
        <w:tc>
          <w:tcPr>
            <w:tcW w:type="dxa" w:w="3552"/>
            <w:vAlign w:val="top"/>
            <w:tcMar>
              <w:top w:w="80" w:type="dxa"/>
              <w:start w:w="80" w:type="dxa"/>
              <w:bottom w:w="80" w:type="dxa"/>
              <w:end w:w="80" w:type="dxa"/>
            </w:tcMar>
            <w:shd w:fill="F2F2F2"/>
          </w:tcPr>
          <w:p>
            <w:pPr>
              <w:spacing w:after="30"/>
            </w:pPr>
            <w:r>
              <w:rPr>
                <w:rFonts w:ascii="Aptos" w:hAnsi="Aptos"/>
                <w:sz w:val="17"/>
              </w:rPr>
              <w:t>25 units</w:t>
            </w:r>
          </w:p>
        </w:tc>
        <w:tc>
          <w:tcPr>
            <w:tcW w:type="dxa" w:w="3552"/>
            <w:vAlign w:val="top"/>
            <w:tcMar>
              <w:top w:w="80" w:type="dxa"/>
              <w:start w:w="80" w:type="dxa"/>
              <w:bottom w:w="80" w:type="dxa"/>
              <w:end w:w="80" w:type="dxa"/>
            </w:tcMar>
            <w:shd w:fill="F2F2F2"/>
          </w:tcPr>
          <w:p>
            <w:pPr>
              <w:spacing w:after="30"/>
            </w:pPr>
            <w:r>
              <w:rPr>
                <w:rFonts w:ascii="Aptos" w:hAnsi="Aptos"/>
                <w:sz w:val="17"/>
              </w:rPr>
              <w:t>First production run</w:t>
            </w:r>
          </w:p>
        </w:tc>
        <w:tc>
          <w:tcPr>
            <w:tcW w:type="dxa" w:w="3552"/>
            <w:vAlign w:val="top"/>
            <w:tcMar>
              <w:top w:w="80" w:type="dxa"/>
              <w:start w:w="80" w:type="dxa"/>
              <w:bottom w:w="80" w:type="dxa"/>
              <w:end w:w="80" w:type="dxa"/>
            </w:tcMar>
            <w:shd w:fill="F2F2F2"/>
          </w:tcPr>
          <w:p>
            <w:pPr>
              <w:spacing w:after="30"/>
            </w:pPr>
            <w:r>
              <w:rPr>
                <w:rFonts w:ascii="Aptos" w:hAnsi="Aptos"/>
                <w:sz w:val="17"/>
              </w:rPr>
              <w:t>Price break and production lead time.</w:t>
            </w:r>
          </w:p>
        </w:tc>
      </w:tr>
      <w:tr>
        <w:trPr>
          <w:cantSplit/>
        </w:trPr>
        <w:tc>
          <w:tcPr>
            <w:tcW w:type="dxa" w:w="3552"/>
            <w:vAlign w:val="top"/>
            <w:tcMar>
              <w:top w:w="80" w:type="dxa"/>
              <w:start w:w="80" w:type="dxa"/>
              <w:bottom w:w="80" w:type="dxa"/>
              <w:end w:w="80" w:type="dxa"/>
            </w:tcMar>
          </w:tcPr>
          <w:p>
            <w:pPr>
              <w:spacing w:after="30"/>
            </w:pPr>
            <w:r>
              <w:rPr>
                <w:rFonts w:ascii="Aptos" w:hAnsi="Aptos"/>
                <w:sz w:val="17"/>
              </w:rPr>
              <w:t>50 units</w:t>
            </w:r>
          </w:p>
        </w:tc>
        <w:tc>
          <w:tcPr>
            <w:tcW w:type="dxa" w:w="3552"/>
            <w:vAlign w:val="top"/>
            <w:tcMar>
              <w:top w:w="80" w:type="dxa"/>
              <w:start w:w="80" w:type="dxa"/>
              <w:bottom w:w="80" w:type="dxa"/>
              <w:end w:w="80" w:type="dxa"/>
            </w:tcMar>
          </w:tcPr>
          <w:p>
            <w:pPr>
              <w:spacing w:after="30"/>
            </w:pPr>
            <w:r>
              <w:rPr>
                <w:rFonts w:ascii="Aptos" w:hAnsi="Aptos"/>
                <w:sz w:val="17"/>
              </w:rPr>
              <w:t>Scaled production</w:t>
            </w:r>
          </w:p>
        </w:tc>
        <w:tc>
          <w:tcPr>
            <w:tcW w:type="dxa" w:w="3552"/>
            <w:vAlign w:val="top"/>
            <w:tcMar>
              <w:top w:w="80" w:type="dxa"/>
              <w:start w:w="80" w:type="dxa"/>
              <w:bottom w:w="80" w:type="dxa"/>
              <w:end w:w="80" w:type="dxa"/>
            </w:tcMar>
          </w:tcPr>
          <w:p>
            <w:pPr>
              <w:spacing w:after="30"/>
            </w:pPr>
            <w:r>
              <w:rPr>
                <w:rFonts w:ascii="Aptos" w:hAnsi="Aptos"/>
                <w:sz w:val="17"/>
              </w:rPr>
              <w:t>Price break and production lead time.</w:t>
            </w:r>
          </w:p>
        </w:tc>
      </w:tr>
      <w:tr>
        <w:trPr>
          <w:cantSplit/>
        </w:trPr>
        <w:tc>
          <w:tcPr>
            <w:tcW w:type="dxa" w:w="3552"/>
            <w:vAlign w:val="top"/>
            <w:tcMar>
              <w:top w:w="80" w:type="dxa"/>
              <w:start w:w="80" w:type="dxa"/>
              <w:bottom w:w="80" w:type="dxa"/>
              <w:end w:w="80" w:type="dxa"/>
            </w:tcMar>
            <w:shd w:fill="F2F2F2"/>
          </w:tcPr>
          <w:p>
            <w:pPr>
              <w:spacing w:after="30"/>
            </w:pPr>
            <w:r>
              <w:rPr>
                <w:rFonts w:ascii="Aptos" w:hAnsi="Aptos"/>
                <w:sz w:val="17"/>
              </w:rPr>
              <w:t>100 units</w:t>
            </w:r>
          </w:p>
        </w:tc>
        <w:tc>
          <w:tcPr>
            <w:tcW w:type="dxa" w:w="3552"/>
            <w:vAlign w:val="top"/>
            <w:tcMar>
              <w:top w:w="80" w:type="dxa"/>
              <w:start w:w="80" w:type="dxa"/>
              <w:bottom w:w="80" w:type="dxa"/>
              <w:end w:w="80" w:type="dxa"/>
            </w:tcMar>
            <w:shd w:fill="F2F2F2"/>
          </w:tcPr>
          <w:p>
            <w:pPr>
              <w:spacing w:after="30"/>
            </w:pPr>
            <w:r>
              <w:rPr>
                <w:rFonts w:ascii="Aptos" w:hAnsi="Aptos"/>
                <w:sz w:val="17"/>
              </w:rPr>
              <w:t>Volume target</w:t>
            </w:r>
          </w:p>
        </w:tc>
        <w:tc>
          <w:tcPr>
            <w:tcW w:type="dxa" w:w="3552"/>
            <w:vAlign w:val="top"/>
            <w:tcMar>
              <w:top w:w="80" w:type="dxa"/>
              <w:start w:w="80" w:type="dxa"/>
              <w:bottom w:w="80" w:type="dxa"/>
              <w:end w:w="80" w:type="dxa"/>
            </w:tcMar>
            <w:shd w:fill="F2F2F2"/>
          </w:tcPr>
          <w:p>
            <w:r>
              <w:rPr>
                <w:sz w:val="17"/>
              </w:rPr>
              <w:t>Price break, capacity, support model.</w:t>
            </w:r>
          </w:p>
        </w:tc>
      </w:tr>
    </w:tbl>
    <w:p>
      <w:pPr>
        <w:pStyle w:val="Heading1"/>
        <w:spacing w:after="80" w:line="240" w:lineRule="auto"/>
      </w:pPr>
      <w:r>
        <w:t>13. Required Quote Line Items</w:t>
      </w:r>
    </w:p>
    <w:p>
      <w:pPr>
        <w:pStyle w:val="ListNumber"/>
        <w:spacing w:after="80" w:line="240" w:lineRule="auto"/>
      </w:pPr>
      <w:r>
        <w:t>Base Android rugged tablet meeting the mandatory communications baseline.</w:t>
      </w:r>
    </w:p>
    <w:p>
      <w:pPr>
        <w:pStyle w:val="ListNumber"/>
        <w:spacing w:after="80" w:line="240" w:lineRule="auto"/>
      </w:pPr>
      <w:r>
        <w:t>Base Windows rugged tablet meeting the mandatory communications baseline.</w:t>
      </w:r>
    </w:p>
    <w:p>
      <w:pPr>
        <w:pStyle w:val="ListNumber"/>
        <w:spacing w:after="80" w:line="240" w:lineRule="auto"/>
      </w:pPr>
      <w:r>
        <w:t>Docking/charging package per tablet and per facility.</w:t>
      </w:r>
    </w:p>
    <w:p>
      <w:pPr>
        <w:pStyle w:val="ListNumber"/>
        <w:spacing w:after="80" w:line="240" w:lineRule="auto"/>
      </w:pPr>
      <w:r>
        <w:t>Spare battery package, if removable batteries are supported.</w:t>
      </w:r>
    </w:p>
    <w:p>
      <w:pPr>
        <w:pStyle w:val="ListNumber"/>
        <w:spacing w:after="80" w:line="240" w:lineRule="auto"/>
      </w:pPr>
      <w:r>
        <w:t>Rugged handling package: case, strap, handle, screen protector, high-visibility option.</w:t>
      </w:r>
    </w:p>
    <w:p>
      <w:pPr>
        <w:pStyle w:val="ListNumber"/>
        <w:spacing w:after="80" w:line="240" w:lineRule="auto"/>
      </w:pPr>
      <w:r>
        <w:t>MDM/provisioning/kiosk setup cost, including per-device recurring costs if applicable.</w:t>
      </w:r>
    </w:p>
    <w:p>
      <w:pPr>
        <w:pStyle w:val="ListNumber"/>
        <w:spacing w:after="80" w:line="240" w:lineRule="auto"/>
      </w:pPr>
      <w:r>
        <w:t>Branding, serialization, QR asset tag, boot/splash screen, and labeling cost.</w:t>
      </w:r>
    </w:p>
    <w:p>
      <w:pPr>
        <w:pStyle w:val="ListNumber"/>
        <w:spacing w:after="80" w:line="240" w:lineRule="auto"/>
      </w:pPr>
      <w:r>
        <w:t>SMS/cellular enablement requirements and any recurring platform/gateway costs.</w:t>
      </w:r>
    </w:p>
    <w:p>
      <w:pPr>
        <w:pStyle w:val="ListNumber"/>
        <w:spacing w:after="80" w:line="240" w:lineRule="auto"/>
      </w:pPr>
      <w:r>
        <w:t>Warranty, extended warranty, replacement device process, repair turnaround, and spare parts package.</w:t>
      </w:r>
    </w:p>
    <w:p>
      <w:pPr>
        <w:pStyle w:val="ListNumber"/>
        <w:spacing w:after="80" w:line="240" w:lineRule="auto"/>
      </w:pPr>
      <w:r>
        <w:t>Prototype lead time, pilot lead time, production lead time, and volume capacity.</w:t>
      </w:r>
    </w:p>
    <w:p>
      <w:pPr>
        <w:pStyle w:val="Heading1"/>
        <w:spacing w:after="80" w:line="240" w:lineRule="auto"/>
      </w:pPr>
      <w:r>
        <w:t>14. Acceptance Test Requirements for Sample Unit</w:t>
      </w:r>
    </w:p>
    <w:tbl>
      <w:tblPr>
        <w:tblStyle w:val="TableGrid"/>
        <w:tblW w:type="auto" w:w="0"/>
        <w:jc w:val="center"/>
        <w:tblLook w:firstColumn="1" w:firstRow="1" w:lastColumn="0" w:lastRow="0" w:noHBand="0" w:noVBand="1" w:val="04A0"/>
      </w:tblPr>
      <w:tblGrid>
        <w:gridCol w:w="3552"/>
        <w:gridCol w:w="3552"/>
        <w:gridCol w:w="3552"/>
      </w:tblGrid>
      <w:tr>
        <w:trPr>
          <w:cantSplit/>
          <w:tblHeader w:val="true"/>
        </w:trPr>
        <w:tc>
          <w:tcPr>
            <w:tcW w:type="dxa" w:w="3552"/>
            <w:vAlign w:val="top"/>
            <w:tcMar>
              <w:top w:w="80" w:type="dxa"/>
              <w:start w:w="80" w:type="dxa"/>
              <w:bottom w:w="80" w:type="dxa"/>
              <w:end w:w="80" w:type="dxa"/>
            </w:tcMar>
            <w:shd w:fill="17324D"/>
          </w:tcPr>
          <w:p>
            <w:pPr>
              <w:spacing w:after="30"/>
            </w:pPr>
            <w:r>
              <w:rPr>
                <w:rFonts w:ascii="Aptos" w:hAnsi="Aptos"/>
                <w:b/>
                <w:color w:val="FFFFFF"/>
                <w:sz w:val="17"/>
              </w:rPr>
              <w:t>Test</w:t>
            </w:r>
          </w:p>
        </w:tc>
        <w:tc>
          <w:tcPr>
            <w:tcW w:type="dxa" w:w="3552"/>
            <w:vAlign w:val="top"/>
            <w:tcMar>
              <w:top w:w="80" w:type="dxa"/>
              <w:start w:w="80" w:type="dxa"/>
              <w:bottom w:w="80" w:type="dxa"/>
              <w:end w:w="80" w:type="dxa"/>
            </w:tcMar>
            <w:shd w:fill="17324D"/>
          </w:tcPr>
          <w:p>
            <w:pPr>
              <w:spacing w:after="30"/>
            </w:pPr>
            <w:r>
              <w:rPr>
                <w:rFonts w:ascii="Aptos" w:hAnsi="Aptos"/>
                <w:b/>
                <w:color w:val="FFFFFF"/>
                <w:sz w:val="17"/>
              </w:rPr>
              <w:t>Pass Requirement</w:t>
            </w:r>
          </w:p>
        </w:tc>
        <w:tc>
          <w:tcPr>
            <w:tcW w:type="dxa" w:w="3552"/>
            <w:vAlign w:val="top"/>
            <w:tcMar>
              <w:top w:w="80" w:type="dxa"/>
              <w:start w:w="80" w:type="dxa"/>
              <w:bottom w:w="80" w:type="dxa"/>
              <w:end w:w="80" w:type="dxa"/>
            </w:tcMar>
            <w:shd w:fill="17324D"/>
          </w:tcPr>
          <w:p>
            <w:pPr>
              <w:spacing w:after="30"/>
            </w:pPr>
            <w:r>
              <w:rPr>
                <w:rFonts w:ascii="Aptos" w:hAnsi="Aptos"/>
                <w:b/>
                <w:color w:val="FFFFFF"/>
                <w:sz w:val="17"/>
              </w:rPr>
              <w:t>Notes / Evidence Requested</w:t>
            </w:r>
          </w:p>
        </w:tc>
      </w:tr>
      <w:tr>
        <w:trPr>
          <w:cantSplit/>
        </w:trPr>
        <w:tc>
          <w:tcPr>
            <w:tcW w:type="dxa" w:w="3552"/>
            <w:vAlign w:val="top"/>
            <w:tcMar>
              <w:top w:w="80" w:type="dxa"/>
              <w:start w:w="80" w:type="dxa"/>
              <w:bottom w:w="80" w:type="dxa"/>
              <w:end w:w="80" w:type="dxa"/>
            </w:tcMar>
          </w:tcPr>
          <w:p>
            <w:pPr>
              <w:spacing w:after="30"/>
            </w:pPr>
            <w:r>
              <w:rPr>
                <w:rFonts w:ascii="Aptos" w:hAnsi="Aptos"/>
                <w:sz w:val="17"/>
              </w:rPr>
              <w:t>Cold boot</w:t>
            </w:r>
          </w:p>
        </w:tc>
        <w:tc>
          <w:tcPr>
            <w:tcW w:type="dxa" w:w="3552"/>
            <w:vAlign w:val="top"/>
            <w:tcMar>
              <w:top w:w="80" w:type="dxa"/>
              <w:start w:w="80" w:type="dxa"/>
              <w:bottom w:w="80" w:type="dxa"/>
              <w:end w:w="80" w:type="dxa"/>
            </w:tcMar>
          </w:tcPr>
          <w:p>
            <w:pPr>
              <w:spacing w:after="30"/>
            </w:pPr>
            <w:r>
              <w:rPr>
                <w:rFonts w:ascii="Aptos" w:hAnsi="Aptos"/>
                <w:sz w:val="17"/>
              </w:rPr>
              <w:t>Device boots directly into locked C.A.T.A.S.T.R.O.P.H.E. kiosk experience.</w:t>
            </w:r>
          </w:p>
        </w:tc>
        <w:tc>
          <w:tcPr>
            <w:tcW w:type="dxa" w:w="3552"/>
            <w:vAlign w:val="top"/>
            <w:tcMar>
              <w:top w:w="80" w:type="dxa"/>
              <w:start w:w="80" w:type="dxa"/>
              <w:bottom w:w="80" w:type="dxa"/>
              <w:end w:w="80" w:type="dxa"/>
            </w:tcMar>
          </w:tcPr>
          <w:p>
            <w:pPr>
              <w:spacing w:after="30"/>
            </w:pPr>
            <w:r>
              <w:rPr>
                <w:rFonts w:ascii="Aptos" w:hAnsi="Aptos"/>
                <w:sz w:val="17"/>
              </w:rPr>
              <w:t>Video or live demonstration preferred.</w:t>
            </w:r>
          </w:p>
        </w:tc>
      </w:tr>
      <w:tr>
        <w:trPr>
          <w:cantSplit/>
        </w:trPr>
        <w:tc>
          <w:tcPr>
            <w:tcW w:type="dxa" w:w="3552"/>
            <w:vAlign w:val="top"/>
            <w:tcMar>
              <w:top w:w="80" w:type="dxa"/>
              <w:start w:w="80" w:type="dxa"/>
              <w:bottom w:w="80" w:type="dxa"/>
              <w:end w:w="80" w:type="dxa"/>
            </w:tcMar>
            <w:shd w:fill="F2F2F2"/>
          </w:tcPr>
          <w:p>
            <w:pPr>
              <w:spacing w:after="30"/>
            </w:pPr>
            <w:r>
              <w:rPr>
                <w:rFonts w:ascii="Aptos" w:hAnsi="Aptos"/>
                <w:sz w:val="17"/>
              </w:rPr>
              <w:t>Wake from sleep</w:t>
            </w:r>
          </w:p>
        </w:tc>
        <w:tc>
          <w:tcPr>
            <w:tcW w:type="dxa" w:w="3552"/>
            <w:vAlign w:val="top"/>
            <w:tcMar>
              <w:top w:w="80" w:type="dxa"/>
              <w:start w:w="80" w:type="dxa"/>
              <w:bottom w:w="80" w:type="dxa"/>
              <w:end w:w="80" w:type="dxa"/>
            </w:tcMar>
            <w:shd w:fill="F2F2F2"/>
          </w:tcPr>
          <w:p>
            <w:pPr>
              <w:spacing w:after="30"/>
            </w:pPr>
            <w:r>
              <w:rPr>
                <w:rFonts w:ascii="Aptos" w:hAnsi="Aptos"/>
                <w:sz w:val="17"/>
              </w:rPr>
              <w:t>Device wakes without exposing settings, app store, browser, or unrelated apps.</w:t>
            </w:r>
          </w:p>
        </w:tc>
        <w:tc>
          <w:tcPr>
            <w:tcW w:type="dxa" w:w="3552"/>
            <w:vAlign w:val="top"/>
            <w:tcMar>
              <w:top w:w="80" w:type="dxa"/>
              <w:start w:w="80" w:type="dxa"/>
              <w:bottom w:w="80" w:type="dxa"/>
              <w:end w:w="80" w:type="dxa"/>
            </w:tcMar>
            <w:shd w:fill="F2F2F2"/>
          </w:tcPr>
          <w:p>
            <w:pPr>
              <w:spacing w:after="30"/>
            </w:pPr>
            <w:r>
              <w:rPr>
                <w:rFonts w:ascii="Aptos" w:hAnsi="Aptos"/>
                <w:sz w:val="17"/>
              </w:rPr>
              <w:t>No login confusion during emergency use.</w:t>
            </w:r>
          </w:p>
        </w:tc>
      </w:tr>
      <w:tr>
        <w:trPr>
          <w:cantSplit/>
        </w:trPr>
        <w:tc>
          <w:tcPr>
            <w:tcW w:type="dxa" w:w="3552"/>
            <w:vAlign w:val="top"/>
            <w:tcMar>
              <w:top w:w="80" w:type="dxa"/>
              <w:start w:w="80" w:type="dxa"/>
              <w:bottom w:w="80" w:type="dxa"/>
              <w:end w:w="80" w:type="dxa"/>
            </w:tcMar>
          </w:tcPr>
          <w:p>
            <w:pPr>
              <w:spacing w:after="30"/>
            </w:pPr>
            <w:r>
              <w:rPr>
                <w:rFonts w:ascii="Aptos" w:hAnsi="Aptos"/>
                <w:sz w:val="17"/>
              </w:rPr>
              <w:t>Wi-Fi/Starlink path</w:t>
            </w:r>
          </w:p>
        </w:tc>
        <w:tc>
          <w:tcPr>
            <w:tcW w:type="dxa" w:w="3552"/>
            <w:vAlign w:val="top"/>
            <w:tcMar>
              <w:top w:w="80" w:type="dxa"/>
              <w:start w:w="80" w:type="dxa"/>
              <w:bottom w:w="80" w:type="dxa"/>
              <w:end w:w="80" w:type="dxa"/>
            </w:tcMar>
          </w:tcPr>
          <w:p>
            <w:pPr>
              <w:spacing w:after="30"/>
            </w:pPr>
            <w:r>
              <w:rPr>
                <w:rFonts w:ascii="Aptos" w:hAnsi="Aptos"/>
                <w:sz w:val="17"/>
              </w:rPr>
              <w:t>Device connects over Wi-Fi and supports VOIP/data workflows.</w:t>
            </w:r>
          </w:p>
        </w:tc>
        <w:tc>
          <w:tcPr>
            <w:tcW w:type="dxa" w:w="3552"/>
            <w:vAlign w:val="top"/>
            <w:tcMar>
              <w:top w:w="80" w:type="dxa"/>
              <w:start w:w="80" w:type="dxa"/>
              <w:bottom w:w="80" w:type="dxa"/>
              <w:end w:w="80" w:type="dxa"/>
            </w:tcMar>
          </w:tcPr>
          <w:p>
            <w:pPr>
              <w:spacing w:after="30"/>
            </w:pPr>
            <w:r>
              <w:rPr>
                <w:rFonts w:ascii="Aptos" w:hAnsi="Aptos"/>
                <w:sz w:val="17"/>
              </w:rPr>
              <w:t>Demonstrate connection and audio path.</w:t>
            </w:r>
          </w:p>
        </w:tc>
      </w:tr>
      <w:tr>
        <w:trPr>
          <w:cantSplit/>
        </w:trPr>
        <w:tc>
          <w:tcPr>
            <w:tcW w:type="dxa" w:w="3552"/>
            <w:vAlign w:val="top"/>
            <w:tcMar>
              <w:top w:w="80" w:type="dxa"/>
              <w:start w:w="80" w:type="dxa"/>
              <w:bottom w:w="80" w:type="dxa"/>
              <w:end w:w="80" w:type="dxa"/>
            </w:tcMar>
            <w:shd w:fill="F2F2F2"/>
          </w:tcPr>
          <w:p>
            <w:pPr>
              <w:spacing w:after="30"/>
            </w:pPr>
            <w:r>
              <w:rPr>
                <w:rFonts w:ascii="Aptos" w:hAnsi="Aptos"/>
                <w:sz w:val="17"/>
              </w:rPr>
              <w:t>Cellular fallback</w:t>
            </w:r>
          </w:p>
        </w:tc>
        <w:tc>
          <w:tcPr>
            <w:tcW w:type="dxa" w:w="3552"/>
            <w:vAlign w:val="top"/>
            <w:tcMar>
              <w:top w:w="80" w:type="dxa"/>
              <w:start w:w="80" w:type="dxa"/>
              <w:bottom w:w="80" w:type="dxa"/>
              <w:end w:w="80" w:type="dxa"/>
            </w:tcMar>
            <w:shd w:fill="F2F2F2"/>
          </w:tcPr>
          <w:p>
            <w:pPr>
              <w:spacing w:after="30"/>
            </w:pPr>
            <w:r>
              <w:rPr>
                <w:rFonts w:ascii="Aptos" w:hAnsi="Aptos"/>
                <w:sz w:val="17"/>
              </w:rPr>
              <w:t>Device sends/receives emergency data path over cellular with Wi-Fi disabled.</w:t>
            </w:r>
          </w:p>
        </w:tc>
        <w:tc>
          <w:tcPr>
            <w:tcW w:type="dxa" w:w="3552"/>
            <w:vAlign w:val="top"/>
            <w:tcMar>
              <w:top w:w="80" w:type="dxa"/>
              <w:start w:w="80" w:type="dxa"/>
              <w:bottom w:w="80" w:type="dxa"/>
              <w:end w:w="80" w:type="dxa"/>
            </w:tcMar>
            <w:shd w:fill="F2F2F2"/>
          </w:tcPr>
          <w:p>
            <w:pPr>
              <w:spacing w:after="30"/>
            </w:pPr>
            <w:r>
              <w:rPr>
                <w:rFonts w:ascii="Aptos" w:hAnsi="Aptos"/>
                <w:sz w:val="17"/>
              </w:rPr>
              <w:t>Identify carrier/SIM used.</w:t>
            </w:r>
          </w:p>
        </w:tc>
      </w:tr>
      <w:tr>
        <w:trPr>
          <w:cantSplit/>
        </w:trPr>
        <w:tc>
          <w:tcPr>
            <w:tcW w:type="dxa" w:w="3552"/>
            <w:vAlign w:val="top"/>
            <w:tcMar>
              <w:top w:w="80" w:type="dxa"/>
              <w:start w:w="80" w:type="dxa"/>
              <w:bottom w:w="80" w:type="dxa"/>
              <w:end w:w="80" w:type="dxa"/>
            </w:tcMar>
          </w:tcPr>
          <w:p>
            <w:pPr>
              <w:spacing w:after="30"/>
            </w:pPr>
            <w:r>
              <w:rPr>
                <w:rFonts w:ascii="Aptos" w:hAnsi="Aptos"/>
                <w:sz w:val="17"/>
              </w:rPr>
              <w:t>SMS</w:t>
            </w:r>
          </w:p>
        </w:tc>
        <w:tc>
          <w:tcPr>
            <w:tcW w:type="dxa" w:w="3552"/>
            <w:vAlign w:val="top"/>
            <w:tcMar>
              <w:top w:w="80" w:type="dxa"/>
              <w:start w:w="80" w:type="dxa"/>
              <w:bottom w:w="80" w:type="dxa"/>
              <w:end w:w="80" w:type="dxa"/>
            </w:tcMar>
          </w:tcPr>
          <w:p>
            <w:pPr>
              <w:spacing w:after="30"/>
            </w:pPr>
            <w:r>
              <w:rPr>
                <w:rFonts w:ascii="Aptos" w:hAnsi="Aptos"/>
                <w:sz w:val="17"/>
              </w:rPr>
              <w:t>Device sends emergency SMS including tablet ID, timestamp, battery, and location.</w:t>
            </w:r>
          </w:p>
        </w:tc>
        <w:tc>
          <w:tcPr>
            <w:tcW w:type="dxa" w:w="3552"/>
            <w:vAlign w:val="top"/>
            <w:tcMar>
              <w:top w:w="80" w:type="dxa"/>
              <w:start w:w="80" w:type="dxa"/>
              <w:bottom w:w="80" w:type="dxa"/>
              <w:end w:w="80" w:type="dxa"/>
            </w:tcMar>
          </w:tcPr>
          <w:p>
            <w:pPr>
              <w:spacing w:after="30"/>
            </w:pPr>
            <w:r>
              <w:rPr>
                <w:rFonts w:ascii="Aptos" w:hAnsi="Aptos"/>
                <w:sz w:val="17"/>
              </w:rPr>
              <w:t>Show native or gateway behavior.</w:t>
            </w:r>
          </w:p>
        </w:tc>
      </w:tr>
      <w:tr>
        <w:trPr>
          <w:cantSplit/>
        </w:trPr>
        <w:tc>
          <w:tcPr>
            <w:tcW w:type="dxa" w:w="3552"/>
            <w:vAlign w:val="top"/>
            <w:tcMar>
              <w:top w:w="80" w:type="dxa"/>
              <w:start w:w="80" w:type="dxa"/>
              <w:bottom w:w="80" w:type="dxa"/>
              <w:end w:w="80" w:type="dxa"/>
            </w:tcMar>
            <w:shd w:fill="F2F2F2"/>
          </w:tcPr>
          <w:p>
            <w:pPr>
              <w:spacing w:after="30"/>
            </w:pPr>
            <w:r>
              <w:rPr>
                <w:rFonts w:ascii="Aptos" w:hAnsi="Aptos"/>
                <w:sz w:val="17"/>
              </w:rPr>
              <w:t>GPS/GNSS</w:t>
            </w:r>
          </w:p>
        </w:tc>
        <w:tc>
          <w:tcPr>
            <w:tcW w:type="dxa" w:w="3552"/>
            <w:vAlign w:val="top"/>
            <w:tcMar>
              <w:top w:w="80" w:type="dxa"/>
              <w:start w:w="80" w:type="dxa"/>
              <w:bottom w:w="80" w:type="dxa"/>
              <w:end w:w="80" w:type="dxa"/>
            </w:tcMar>
            <w:shd w:fill="F2F2F2"/>
          </w:tcPr>
          <w:p>
            <w:pPr>
              <w:spacing w:after="30"/>
            </w:pPr>
            <w:r>
              <w:rPr>
                <w:rFonts w:ascii="Aptos" w:hAnsi="Aptos"/>
                <w:sz w:val="17"/>
              </w:rPr>
              <w:t>Device reports location and refreshes last-known snapshot.</w:t>
            </w:r>
          </w:p>
        </w:tc>
        <w:tc>
          <w:tcPr>
            <w:tcW w:type="dxa" w:w="3552"/>
            <w:vAlign w:val="top"/>
            <w:tcMar>
              <w:top w:w="80" w:type="dxa"/>
              <w:start w:w="80" w:type="dxa"/>
              <w:bottom w:w="80" w:type="dxa"/>
              <w:end w:w="80" w:type="dxa"/>
            </w:tcMar>
            <w:shd w:fill="F2F2F2"/>
          </w:tcPr>
          <w:p>
            <w:pPr>
              <w:spacing w:after="30"/>
            </w:pPr>
            <w:r>
              <w:rPr>
                <w:rFonts w:ascii="Aptos" w:hAnsi="Aptos"/>
                <w:sz w:val="17"/>
              </w:rPr>
              <w:t>Show map projection or exported snapshot.</w:t>
            </w:r>
          </w:p>
        </w:tc>
      </w:tr>
      <w:tr>
        <w:trPr>
          <w:cantSplit/>
        </w:trPr>
        <w:tc>
          <w:tcPr>
            <w:tcW w:type="dxa" w:w="3552"/>
            <w:vAlign w:val="top"/>
            <w:tcMar>
              <w:top w:w="80" w:type="dxa"/>
              <w:start w:w="80" w:type="dxa"/>
              <w:bottom w:w="80" w:type="dxa"/>
              <w:end w:w="80" w:type="dxa"/>
            </w:tcMar>
          </w:tcPr>
          <w:p>
            <w:pPr>
              <w:spacing w:after="30"/>
            </w:pPr>
            <w:r>
              <w:rPr>
                <w:rFonts w:ascii="Aptos" w:hAnsi="Aptos"/>
                <w:sz w:val="17"/>
              </w:rPr>
              <w:t>Bluetooth fallback</w:t>
            </w:r>
          </w:p>
        </w:tc>
        <w:tc>
          <w:tcPr>
            <w:tcW w:type="dxa" w:w="3552"/>
            <w:vAlign w:val="top"/>
            <w:tcMar>
              <w:top w:w="80" w:type="dxa"/>
              <w:start w:w="80" w:type="dxa"/>
              <w:bottom w:w="80" w:type="dxa"/>
              <w:end w:w="80" w:type="dxa"/>
            </w:tcMar>
          </w:tcPr>
          <w:p>
            <w:pPr>
              <w:spacing w:after="30"/>
            </w:pPr>
            <w:r>
              <w:rPr>
                <w:rFonts w:ascii="Aptos" w:hAnsi="Aptos"/>
                <w:sz w:val="17"/>
              </w:rPr>
              <w:t>Device connects to a local A.I.R.O.N. base or test endpoint with Wi-Fi disabled.</w:t>
            </w:r>
          </w:p>
        </w:tc>
        <w:tc>
          <w:tcPr>
            <w:tcW w:type="dxa" w:w="3552"/>
            <w:vAlign w:val="top"/>
            <w:tcMar>
              <w:top w:w="80" w:type="dxa"/>
              <w:start w:w="80" w:type="dxa"/>
              <w:bottom w:w="80" w:type="dxa"/>
              <w:end w:w="80" w:type="dxa"/>
            </w:tcMar>
          </w:tcPr>
          <w:p>
            <w:pPr>
              <w:spacing w:after="30"/>
            </w:pPr>
            <w:r>
              <w:rPr>
                <w:rFonts w:ascii="Aptos" w:hAnsi="Aptos"/>
                <w:sz w:val="17"/>
              </w:rPr>
              <w:t>Show supported Bluetooth method/API.</w:t>
            </w:r>
          </w:p>
        </w:tc>
      </w:tr>
      <w:tr>
        <w:trPr>
          <w:cantSplit/>
        </w:trPr>
        <w:tc>
          <w:tcPr>
            <w:tcW w:type="dxa" w:w="3552"/>
            <w:vAlign w:val="top"/>
            <w:tcMar>
              <w:top w:w="80" w:type="dxa"/>
              <w:start w:w="80" w:type="dxa"/>
              <w:bottom w:w="80" w:type="dxa"/>
              <w:end w:w="80" w:type="dxa"/>
            </w:tcMar>
            <w:shd w:fill="F2F2F2"/>
          </w:tcPr>
          <w:p>
            <w:pPr>
              <w:spacing w:after="30"/>
            </w:pPr>
            <w:r>
              <w:rPr>
                <w:rFonts w:ascii="Aptos" w:hAnsi="Aptos"/>
                <w:sz w:val="17"/>
              </w:rPr>
              <w:t>Offline operation</w:t>
            </w:r>
          </w:p>
        </w:tc>
        <w:tc>
          <w:tcPr>
            <w:tcW w:type="dxa" w:w="3552"/>
            <w:vAlign w:val="top"/>
            <w:tcMar>
              <w:top w:w="80" w:type="dxa"/>
              <w:start w:w="80" w:type="dxa"/>
              <w:bottom w:w="80" w:type="dxa"/>
              <w:end w:w="80" w:type="dxa"/>
            </w:tcMar>
            <w:shd w:fill="F2F2F2"/>
          </w:tcPr>
          <w:p>
            <w:pPr>
              <w:spacing w:after="30"/>
            </w:pPr>
            <w:r>
              <w:rPr>
                <w:rFonts w:ascii="Aptos" w:hAnsi="Aptos"/>
                <w:sz w:val="17"/>
              </w:rPr>
              <w:t>Device retains local emergency content and queues failed updates/messages.</w:t>
            </w:r>
          </w:p>
        </w:tc>
        <w:tc>
          <w:tcPr>
            <w:tcW w:type="dxa" w:w="3552"/>
            <w:vAlign w:val="top"/>
            <w:tcMar>
              <w:top w:w="80" w:type="dxa"/>
              <w:start w:w="80" w:type="dxa"/>
              <w:bottom w:w="80" w:type="dxa"/>
              <w:end w:w="80" w:type="dxa"/>
            </w:tcMar>
            <w:shd w:fill="F2F2F2"/>
          </w:tcPr>
          <w:p>
            <w:pPr>
              <w:spacing w:after="30"/>
            </w:pPr>
            <w:r>
              <w:rPr>
                <w:rFonts w:ascii="Aptos" w:hAnsi="Aptos"/>
                <w:sz w:val="17"/>
              </w:rPr>
              <w:t>Demonstrate after disabling Wi-Fi/cellular.</w:t>
            </w:r>
          </w:p>
        </w:tc>
      </w:tr>
      <w:tr>
        <w:trPr>
          <w:cantSplit/>
        </w:trPr>
        <w:tc>
          <w:tcPr>
            <w:tcW w:type="dxa" w:w="3552"/>
            <w:vAlign w:val="top"/>
            <w:tcMar>
              <w:top w:w="80" w:type="dxa"/>
              <w:start w:w="80" w:type="dxa"/>
              <w:bottom w:w="80" w:type="dxa"/>
              <w:end w:w="80" w:type="dxa"/>
            </w:tcMar>
          </w:tcPr>
          <w:p>
            <w:pPr>
              <w:spacing w:after="30"/>
            </w:pPr>
            <w:r>
              <w:rPr>
                <w:rFonts w:ascii="Aptos" w:hAnsi="Aptos"/>
                <w:sz w:val="17"/>
              </w:rPr>
              <w:t>Battery</w:t>
            </w:r>
          </w:p>
        </w:tc>
        <w:tc>
          <w:tcPr>
            <w:tcW w:type="dxa" w:w="3552"/>
            <w:vAlign w:val="top"/>
            <w:tcMar>
              <w:top w:w="80" w:type="dxa"/>
              <w:start w:w="80" w:type="dxa"/>
              <w:bottom w:w="80" w:type="dxa"/>
              <w:end w:w="80" w:type="dxa"/>
            </w:tcMar>
          </w:tcPr>
          <w:p>
            <w:pPr>
              <w:spacing w:after="30"/>
            </w:pPr>
            <w:r>
              <w:rPr>
                <w:rFonts w:ascii="Aptos" w:hAnsi="Aptos"/>
                <w:sz w:val="17"/>
              </w:rPr>
              <w:t>Device meets quoted runtime and charges reliably in dock.</w:t>
            </w:r>
          </w:p>
        </w:tc>
        <w:tc>
          <w:tcPr>
            <w:tcW w:type="dxa" w:w="3552"/>
            <w:vAlign w:val="top"/>
            <w:tcMar>
              <w:top w:w="80" w:type="dxa"/>
              <w:start w:w="80" w:type="dxa"/>
              <w:bottom w:w="80" w:type="dxa"/>
              <w:end w:w="80" w:type="dxa"/>
            </w:tcMar>
          </w:tcPr>
          <w:p>
            <w:pPr>
              <w:spacing w:after="30"/>
            </w:pPr>
            <w:r>
              <w:rPr>
                <w:rFonts w:ascii="Aptos" w:hAnsi="Aptos"/>
                <w:sz w:val="17"/>
              </w:rPr>
              <w:t>Provide battery report and dock cycle.</w:t>
            </w:r>
          </w:p>
        </w:tc>
      </w:tr>
      <w:tr>
        <w:trPr>
          <w:cantSplit/>
        </w:trPr>
        <w:tc>
          <w:tcPr>
            <w:tcW w:type="dxa" w:w="3552"/>
            <w:vAlign w:val="top"/>
            <w:tcMar>
              <w:top w:w="80" w:type="dxa"/>
              <w:start w:w="80" w:type="dxa"/>
              <w:bottom w:w="80" w:type="dxa"/>
              <w:end w:w="80" w:type="dxa"/>
            </w:tcMar>
            <w:shd w:fill="F2F2F2"/>
          </w:tcPr>
          <w:p>
            <w:pPr>
              <w:spacing w:after="30"/>
            </w:pPr>
            <w:r>
              <w:rPr>
                <w:rFonts w:ascii="Aptos" w:hAnsi="Aptos"/>
                <w:sz w:val="17"/>
              </w:rPr>
              <w:t>Rugged handling</w:t>
            </w:r>
          </w:p>
        </w:tc>
        <w:tc>
          <w:tcPr>
            <w:tcW w:type="dxa" w:w="3552"/>
            <w:vAlign w:val="top"/>
            <w:tcMar>
              <w:top w:w="80" w:type="dxa"/>
              <w:start w:w="80" w:type="dxa"/>
              <w:bottom w:w="80" w:type="dxa"/>
              <w:end w:w="80" w:type="dxa"/>
            </w:tcMar>
            <w:shd w:fill="F2F2F2"/>
          </w:tcPr>
          <w:p>
            <w:pPr>
              <w:spacing w:after="30"/>
            </w:pPr>
            <w:r>
              <w:rPr>
                <w:rFonts w:ascii="Aptos" w:hAnsi="Aptos"/>
                <w:sz w:val="17"/>
              </w:rPr>
              <w:t>Device meets quoted rugged/drop/IP rating.</w:t>
            </w:r>
          </w:p>
        </w:tc>
        <w:tc>
          <w:tcPr>
            <w:tcW w:type="dxa" w:w="3552"/>
            <w:vAlign w:val="top"/>
            <w:tcMar>
              <w:top w:w="80" w:type="dxa"/>
              <w:start w:w="80" w:type="dxa"/>
              <w:bottom w:w="80" w:type="dxa"/>
              <w:end w:w="80" w:type="dxa"/>
            </w:tcMar>
            <w:shd w:fill="F2F2F2"/>
          </w:tcPr>
          <w:p>
            <w:pPr>
              <w:spacing w:after="30"/>
            </w:pPr>
            <w:r>
              <w:rPr>
                <w:rFonts w:ascii="Aptos" w:hAnsi="Aptos"/>
                <w:sz w:val="17"/>
              </w:rPr>
              <w:t>Provide certification/test documentation.</w:t>
            </w:r>
          </w:p>
        </w:tc>
      </w:tr>
      <w:tr>
        <w:trPr>
          <w:cantSplit/>
        </w:trPr>
        <w:tc>
          <w:tcPr>
            <w:tcW w:type="dxa" w:w="3552"/>
            <w:vAlign w:val="top"/>
            <w:tcMar>
              <w:top w:w="80" w:type="dxa"/>
              <w:start w:w="80" w:type="dxa"/>
              <w:bottom w:w="80" w:type="dxa"/>
              <w:end w:w="80" w:type="dxa"/>
            </w:tcMar>
          </w:tcPr>
          <w:p>
            <w:pPr>
              <w:spacing w:after="30"/>
            </w:pPr>
            <w:r>
              <w:rPr>
                <w:rFonts w:ascii="Aptos" w:hAnsi="Aptos"/>
                <w:sz w:val="17"/>
              </w:rPr>
              <w:t>Re-provisioning</w:t>
            </w:r>
          </w:p>
        </w:tc>
        <w:tc>
          <w:tcPr>
            <w:tcW w:type="dxa" w:w="3552"/>
            <w:vAlign w:val="top"/>
            <w:tcMar>
              <w:top w:w="80" w:type="dxa"/>
              <w:start w:w="80" w:type="dxa"/>
              <w:bottom w:w="80" w:type="dxa"/>
              <w:end w:w="80" w:type="dxa"/>
            </w:tcMar>
          </w:tcPr>
          <w:p>
            <w:pPr>
              <w:spacing w:after="30"/>
            </w:pPr>
            <w:r>
              <w:rPr>
                <w:rFonts w:ascii="Aptos" w:hAnsi="Aptos"/>
                <w:sz w:val="17"/>
              </w:rPr>
              <w:t>Replacement tablet can be restored from documented provisioning process.</w:t>
            </w:r>
          </w:p>
        </w:tc>
        <w:tc>
          <w:tcPr>
            <w:tcW w:type="dxa" w:w="3552"/>
            <w:vAlign w:val="top"/>
            <w:tcMar>
              <w:top w:w="80" w:type="dxa"/>
              <w:start w:w="80" w:type="dxa"/>
              <w:bottom w:w="80" w:type="dxa"/>
              <w:end w:w="80" w:type="dxa"/>
            </w:tcMar>
          </w:tcPr>
          <w:p>
            <w:pPr>
              <w:spacing w:after="30"/>
            </w:pPr>
            <w:r>
              <w:rPr>
                <w:rFonts w:ascii="Aptos" w:hAnsi="Aptos"/>
                <w:sz w:val="17"/>
              </w:rPr>
              <w:t>Required for fleet support.</w:t>
            </w:r>
          </w:p>
        </w:tc>
      </w:tr>
    </w:tbl>
    <w:p>
      <w:pPr>
        <w:pStyle w:val="Heading1"/>
        <w:spacing w:after="80" w:line="240" w:lineRule="auto"/>
      </w:pPr>
      <w:r>
        <w:t>15. Vendor Response Format</w:t>
      </w:r>
    </w:p>
    <w:p>
      <w:pPr>
        <w:pStyle w:val="BodyText"/>
        <w:spacing w:after="80" w:line="240" w:lineRule="auto"/>
      </w:pPr>
      <w:r>
        <w:t>Please return the following information with the quote:</w:t>
      </w:r>
    </w:p>
    <w:p>
      <w:pPr>
        <w:pStyle w:val="ListBullet"/>
        <w:spacing w:after="80" w:line="240" w:lineRule="auto"/>
        <w:ind w:left="360"/>
      </w:pPr>
      <w:r>
        <w:t>Manufacturer and model number for each quoted Android and Windows tablet.</w:t>
      </w:r>
    </w:p>
    <w:p>
      <w:pPr>
        <w:pStyle w:val="ListBullet"/>
        <w:spacing w:after="80" w:line="240" w:lineRule="auto"/>
        <w:ind w:left="360"/>
      </w:pPr>
      <w:r>
        <w:t>Detailed specification sheet for each model, including wireless, cellular, GPS/GNSS, ruggedness, display, battery, camera, and docking details.</w:t>
      </w:r>
    </w:p>
    <w:p>
      <w:pPr>
        <w:pStyle w:val="ListBullet"/>
        <w:spacing w:after="80" w:line="240" w:lineRule="auto"/>
        <w:ind w:left="360"/>
      </w:pPr>
      <w:r>
        <w:t>Completed compliance notes against each mandatory requirement above.</w:t>
      </w:r>
    </w:p>
    <w:p>
      <w:pPr>
        <w:pStyle w:val="ListBullet"/>
        <w:spacing w:after="80" w:line="240" w:lineRule="auto"/>
        <w:ind w:left="360"/>
      </w:pPr>
      <w:r>
        <w:t>Itemized pricing for prototype, 5, 10, 25, 50, and 100 unit quantities.</w:t>
      </w:r>
    </w:p>
    <w:p>
      <w:pPr>
        <w:pStyle w:val="ListBullet"/>
        <w:spacing w:after="80" w:line="240" w:lineRule="auto"/>
        <w:ind w:left="360"/>
      </w:pPr>
      <w:r>
        <w:t>Separate pricing for accessories, docks, chargers, spare batteries, MDM/provisioning, branding, and support.</w:t>
      </w:r>
    </w:p>
    <w:p>
      <w:pPr>
        <w:pStyle w:val="ListBullet"/>
        <w:spacing w:after="80" w:line="240" w:lineRule="auto"/>
        <w:ind w:left="360"/>
      </w:pPr>
      <w:r>
        <w:t>Lead times for sample, pilot, and production quantities.</w:t>
      </w:r>
    </w:p>
    <w:p>
      <w:pPr>
        <w:pStyle w:val="ListBullet"/>
        <w:spacing w:after="80" w:line="240" w:lineRule="auto"/>
        <w:ind w:left="360"/>
      </w:pPr>
      <w:r>
        <w:t>Warranty, repair, replacement, and support terms.</w:t>
      </w:r>
    </w:p>
    <w:p>
      <w:pPr>
        <w:pStyle w:val="ListBullet"/>
        <w:spacing w:after="80" w:line="240" w:lineRule="auto"/>
        <w:ind w:left="360"/>
      </w:pPr>
      <w:r>
        <w:t>Carrier compatibility and cellular/SMS provisioning notes.</w:t>
      </w:r>
    </w:p>
    <w:p>
      <w:pPr>
        <w:pStyle w:val="ListBullet"/>
        <w:spacing w:after="80" w:line="240" w:lineRule="auto"/>
        <w:ind w:left="360"/>
      </w:pPr>
      <w:r>
        <w:t>Any exceptions, non-compliant items, required substitutions, or recommended upgrades.</w:t>
      </w:r>
    </w:p>
    <w:p>
      <w:pPr>
        <w:pStyle w:val="Heading1"/>
        <w:spacing w:after="80" w:line="240" w:lineRule="auto"/>
      </w:pPr>
      <w:r>
        <w:t>16. Cover Email Template</w:t>
      </w:r>
    </w:p>
    <w:p>
      <w:pPr>
        <w:pStyle w:val="BodyText"/>
        <w:spacing w:after="80" w:line="240" w:lineRule="auto"/>
      </w:pPr>
      <w:r>
        <w:t>Subject: RFQ - Rugged C.A.T.A.S.T.R.O.P.H.E. Emergency Tablets - Android and Windows Options</w:t>
      </w:r>
    </w:p>
    <w:p>
      <w:pPr>
        <w:pStyle w:val="BodyText"/>
        <w:spacing w:after="80" w:line="240" w:lineRule="auto"/>
      </w:pPr>
      <w:r>
        <w:t>Hello,</w:t>
      </w:r>
    </w:p>
    <w:p>
      <w:pPr>
        <w:pStyle w:val="BodyText"/>
        <w:spacing w:after="80" w:line="240" w:lineRule="auto"/>
      </w:pPr>
      <w:r>
        <w:t>Dingfelder Enterprises is requesting production pricing for rugged emergency-response tablets for our C.A.T.A.S.T.R.O.P.H.E. / A.I.R.O.N. deployment hardware.</w:t>
      </w:r>
    </w:p>
    <w:p>
      <w:pPr>
        <w:pStyle w:val="BodyText"/>
        <w:spacing w:after="80" w:line="240" w:lineRule="auto"/>
      </w:pPr>
      <w:r>
        <w:t>We are requesting both Android and Windows rugged tablet options. Please treat Wi-Fi, Bluetooth, GPS/GNSS, LTE/5G cellular, and SMS/text messaging as mandatory baseline hardware/capability requirements, not optional add-ons.</w:t>
      </w:r>
    </w:p>
    <w:p>
      <w:pPr>
        <w:pStyle w:val="BodyText"/>
        <w:spacing w:after="80" w:line="240" w:lineRule="auto"/>
      </w:pPr>
      <w:r>
        <w:t>Please quote prototype, 5, 10, 25, 50, and 100 unit quantities, including docks, charging accessories, straps/cases, spare batteries where applicable, kiosk/provisioning support, MDM/fleet-management options, branding/serialization, warranty, lead time, and any recurring software or cellular/SMS costs.</w:t>
      </w:r>
    </w:p>
    <w:p>
      <w:pPr>
        <w:pStyle w:val="BodyText"/>
        <w:spacing w:after="80" w:line="240" w:lineRule="auto"/>
      </w:pPr>
      <w:r>
        <w:t>Please also identify carrier compatibility, SIM/eSIM support, SMS implementation, and whether you can support enterprise or nationwide carrier fleet activation.</w:t>
      </w:r>
    </w:p>
    <w:p>
      <w:pPr>
        <w:pStyle w:val="BodyText"/>
        <w:spacing w:after="80" w:line="240" w:lineRule="auto"/>
      </w:pPr>
      <w:r>
        <w:t>Thank you,</w:t>
      </w:r>
    </w:p>
    <w:p>
      <w:pPr>
        <w:pStyle w:val="BodyText"/>
        <w:spacing w:after="80" w:line="240" w:lineRule="auto"/>
      </w:pPr>
      <w:r>
        <w:t>Walter W. Dingfelder</w:t>
      </w:r>
    </w:p>
    <w:p>
      <w:pPr>
        <w:pStyle w:val="BodyText"/>
        <w:spacing w:after="80" w:line="240" w:lineRule="auto"/>
      </w:pPr>
      <w:r>
        <w:t>Dingfelder Enterprises</w:t>
      </w:r>
    </w:p>
    <w:p>
      <w:pPr>
        <w:pStyle w:val="BodyText"/>
        <w:spacing w:after="80" w:line="240" w:lineRule="auto"/>
      </w:pPr>
      <w:r>
        <w:t>walter@dingfelder.co | (814) 440-5753</w:t>
      </w:r>
    </w:p>
    <w:p>
      <w:pPr>
        <w:pStyle w:val="Heading1"/>
        <w:spacing w:after="80" w:line="240" w:lineRule="auto"/>
      </w:pPr>
      <w:r>
        <w:t>17. Immediate RFQ Decision Notes</w:t>
      </w:r>
    </w:p>
    <w:p>
      <w:pPr>
        <w:pStyle w:val="ListBullet"/>
        <w:spacing w:after="80" w:line="240" w:lineRule="auto"/>
        <w:ind w:left="360"/>
      </w:pPr>
      <w:r>
        <w:t>Quote Android as the preferred production standard for a locked, purpose-built emergency tablet.</w:t>
      </w:r>
    </w:p>
    <w:p>
      <w:pPr>
        <w:pStyle w:val="ListBullet"/>
        <w:spacing w:after="80" w:line="240" w:lineRule="auto"/>
        <w:ind w:left="360"/>
      </w:pPr>
      <w:r>
        <w:t>Quote Windows as the customer-IT alternate standard for facilities that require Microsoft/Windows alignment.</w:t>
      </w:r>
    </w:p>
    <w:p>
      <w:pPr>
        <w:pStyle w:val="ListBullet"/>
        <w:spacing w:after="80" w:line="240" w:lineRule="auto"/>
        <w:ind w:left="360"/>
      </w:pPr>
      <w:r>
        <w:t>Do not accept any quote that omits cellular, SMS, Wi-Fi, Bluetooth, or GPS/GNSS from the baseline tablet package without a clearly documented exception.</w:t>
      </w:r>
    </w:p>
    <w:p>
      <w:pPr>
        <w:pStyle w:val="ListBullet"/>
        <w:spacing w:after="80" w:line="240" w:lineRule="auto"/>
        <w:ind w:left="360"/>
      </w:pPr>
      <w:r>
        <w:t>Treat wall-docking, charging, handling accessories, provisioning, and asset serialization as part of the production package, not afterthoughts.</w:t>
      </w:r>
    </w:p>
    <w:sectPr w:rsidR="00FC693F" w:rsidRPr="0006063C" w:rsidSect="00034616">
      <w:headerReference w:type="default" r:id="rId9"/>
      <w:footerReference w:type="default" r:id="rId10"/>
      <w:pgSz w:w="12240" w:h="15840"/>
      <w:pgMar w:top="792" w:right="792" w:bottom="792" w:left="79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404040"/>
        <w:sz w:val="16"/>
      </w:rPr>
      <w:t>Prepared for vendor quotation - Windows and Android tablet production options - Rev. 2026-04-27</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center"/>
    </w:pPr>
    <w:r>
      <w:rPr>
        <w:color w:val="404040"/>
        <w:sz w:val="16"/>
      </w:rPr>
      <w:t>Dingfelder Enterprises / A.I.R.O.N. - C.A.T.A.S.T.R.O.P.H.E. Tablet Production RFQ</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ptos" w:hAnsi="Aptos"/>
      <w:sz w:val="19"/>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ptos Display" w:hAnsi="Aptos Display"/>
      <w:b/>
      <w:bCs/>
      <w:color w:val="17324D"/>
      <w:sz w:val="32"/>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ptos Display" w:hAnsi="Aptos Display"/>
      <w:b/>
      <w:bCs/>
      <w:color w:val="2F75B5"/>
      <w:sz w:val="25"/>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Aptos Display" w:hAnsi="Aptos Display"/>
      <w:b/>
      <w:bCs/>
      <w:color w:val="404040"/>
      <w:sz w:val="2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rPr>
      <w:rFonts w:ascii="Aptos" w:hAnsi="Aptos"/>
      <w:sz w:val="19"/>
    </w:r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